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5D" w:rsidRPr="005F3B58" w:rsidRDefault="00B3705D" w:rsidP="00B3705D">
      <w:pPr>
        <w:jc w:val="center"/>
        <w:rPr>
          <w:rFonts w:ascii="Times New Roman" w:hAnsi="Times New Roman" w:cs="Times New Roman"/>
          <w:b/>
          <w:color w:val="2E74B5" w:themeColor="accent1" w:themeShade="BF"/>
          <w:sz w:val="28"/>
          <w:szCs w:val="28"/>
          <w:u w:val="single"/>
        </w:rPr>
      </w:pPr>
      <w:r w:rsidRPr="005F3B58">
        <w:rPr>
          <w:rFonts w:ascii="Times New Roman" w:hAnsi="Times New Roman" w:cs="Times New Roman"/>
          <w:b/>
          <w:color w:val="2E74B5" w:themeColor="accent1" w:themeShade="BF"/>
          <w:sz w:val="28"/>
          <w:szCs w:val="28"/>
          <w:u w:val="single"/>
        </w:rPr>
        <w:t>Minnesota</w:t>
      </w:r>
    </w:p>
    <w:p w:rsidR="00B3705D" w:rsidRDefault="00B3705D" w:rsidP="00B3705D">
      <w:pPr>
        <w:pStyle w:val="ListParagraph"/>
        <w:numPr>
          <w:ilvl w:val="0"/>
          <w:numId w:val="1"/>
        </w:numPr>
        <w:rPr>
          <w:rFonts w:ascii="Times New Roman" w:hAnsi="Times New Roman"/>
          <w:b/>
          <w:color w:val="2E74B5" w:themeColor="accent1" w:themeShade="BF"/>
          <w:sz w:val="24"/>
          <w:szCs w:val="24"/>
        </w:rPr>
      </w:pPr>
      <w:r w:rsidRPr="005F3B58">
        <w:rPr>
          <w:rFonts w:ascii="Times New Roman" w:hAnsi="Times New Roman"/>
          <w:b/>
          <w:color w:val="2E74B5" w:themeColor="accent1" w:themeShade="BF"/>
          <w:sz w:val="24"/>
          <w:szCs w:val="24"/>
        </w:rPr>
        <w:t>Is penalty abatement available?</w:t>
      </w:r>
    </w:p>
    <w:p w:rsidR="005F3B58" w:rsidRPr="005F3B58" w:rsidRDefault="005F3B58" w:rsidP="005F3B58">
      <w:pPr>
        <w:pStyle w:val="ListParagraph"/>
        <w:numPr>
          <w:ilvl w:val="1"/>
          <w:numId w:val="1"/>
        </w:numPr>
        <w:rPr>
          <w:rFonts w:ascii="Times New Roman" w:hAnsi="Times New Roman"/>
          <w:sz w:val="24"/>
          <w:szCs w:val="24"/>
        </w:rPr>
      </w:pPr>
      <w:r w:rsidRPr="005F3B58">
        <w:rPr>
          <w:rFonts w:ascii="Times New Roman" w:hAnsi="Times New Roman"/>
          <w:sz w:val="24"/>
          <w:szCs w:val="24"/>
        </w:rPr>
        <w:t>Yes.</w:t>
      </w:r>
    </w:p>
    <w:p w:rsidR="00B3705D" w:rsidRDefault="00B3705D" w:rsidP="00B3705D">
      <w:pPr>
        <w:pStyle w:val="ListParagraph"/>
        <w:numPr>
          <w:ilvl w:val="0"/>
          <w:numId w:val="1"/>
        </w:numPr>
        <w:rPr>
          <w:rFonts w:ascii="Times New Roman" w:hAnsi="Times New Roman"/>
          <w:b/>
          <w:color w:val="2E74B5" w:themeColor="accent1" w:themeShade="BF"/>
          <w:sz w:val="24"/>
          <w:szCs w:val="24"/>
        </w:rPr>
      </w:pPr>
      <w:r w:rsidRPr="005F3B58">
        <w:rPr>
          <w:rFonts w:ascii="Times New Roman" w:hAnsi="Times New Roman"/>
          <w:b/>
          <w:color w:val="2E74B5" w:themeColor="accent1" w:themeShade="BF"/>
          <w:sz w:val="24"/>
          <w:szCs w:val="24"/>
        </w:rPr>
        <w:t xml:space="preserve">What is the statute/law that authorizes the state to abate </w:t>
      </w:r>
      <w:proofErr w:type="gramStart"/>
      <w:r w:rsidRPr="005F3B58">
        <w:rPr>
          <w:rFonts w:ascii="Times New Roman" w:hAnsi="Times New Roman"/>
          <w:b/>
          <w:color w:val="2E74B5" w:themeColor="accent1" w:themeShade="BF"/>
          <w:sz w:val="24"/>
          <w:szCs w:val="24"/>
        </w:rPr>
        <w:t>penalties.</w:t>
      </w:r>
      <w:proofErr w:type="gramEnd"/>
    </w:p>
    <w:p w:rsidR="005F3B58" w:rsidRDefault="005F3B58" w:rsidP="005F3B58">
      <w:pPr>
        <w:pStyle w:val="ListParagraph"/>
        <w:numPr>
          <w:ilvl w:val="1"/>
          <w:numId w:val="1"/>
        </w:numPr>
        <w:rPr>
          <w:rFonts w:ascii="Times New Roman" w:hAnsi="Times New Roman"/>
          <w:sz w:val="24"/>
          <w:szCs w:val="24"/>
        </w:rPr>
      </w:pPr>
      <w:hyperlink r:id="rId5" w:history="1">
        <w:r w:rsidRPr="005F3B58">
          <w:rPr>
            <w:rStyle w:val="Hyperlink"/>
            <w:rFonts w:ascii="Times New Roman" w:hAnsi="Times New Roman"/>
            <w:sz w:val="24"/>
            <w:szCs w:val="24"/>
          </w:rPr>
          <w:t>M.S.A. § 270C.34</w:t>
        </w:r>
      </w:hyperlink>
      <w:r w:rsidR="003D7141">
        <w:rPr>
          <w:rFonts w:ascii="Times New Roman" w:hAnsi="Times New Roman"/>
          <w:sz w:val="24"/>
          <w:szCs w:val="24"/>
        </w:rPr>
        <w:t xml:space="preserve"> Abatement of Penalty Interest</w:t>
      </w:r>
    </w:p>
    <w:p w:rsidR="003D7141" w:rsidRDefault="003D7141" w:rsidP="003D7141">
      <w:pPr>
        <w:pStyle w:val="ListParagraph"/>
        <w:numPr>
          <w:ilvl w:val="1"/>
          <w:numId w:val="1"/>
        </w:numPr>
        <w:rPr>
          <w:rFonts w:ascii="Times New Roman" w:hAnsi="Times New Roman"/>
          <w:sz w:val="24"/>
          <w:szCs w:val="24"/>
        </w:rPr>
      </w:pPr>
      <w:hyperlink r:id="rId6" w:history="1">
        <w:r w:rsidRPr="003D7141">
          <w:rPr>
            <w:rStyle w:val="Hyperlink"/>
            <w:rFonts w:ascii="Times New Roman" w:hAnsi="Times New Roman"/>
            <w:sz w:val="24"/>
            <w:szCs w:val="24"/>
          </w:rPr>
          <w:t>M.S.A. § 270C.86</w:t>
        </w:r>
      </w:hyperlink>
      <w:r>
        <w:rPr>
          <w:rFonts w:ascii="Times New Roman" w:hAnsi="Times New Roman"/>
          <w:sz w:val="24"/>
          <w:szCs w:val="24"/>
        </w:rPr>
        <w:t xml:space="preserve"> </w:t>
      </w:r>
      <w:r w:rsidRPr="003D7141">
        <w:rPr>
          <w:rFonts w:ascii="Times New Roman" w:hAnsi="Times New Roman"/>
          <w:sz w:val="24"/>
          <w:szCs w:val="24"/>
        </w:rPr>
        <w:t>Power to abate; correction of errors</w:t>
      </w:r>
    </w:p>
    <w:p w:rsidR="005F3B58" w:rsidRPr="005F3B58" w:rsidRDefault="005F3B58" w:rsidP="005F3B58">
      <w:pPr>
        <w:pStyle w:val="ListParagraph"/>
        <w:ind w:left="1440"/>
        <w:rPr>
          <w:rFonts w:ascii="Times New Roman" w:hAnsi="Times New Roman"/>
          <w:sz w:val="24"/>
          <w:szCs w:val="24"/>
        </w:rPr>
      </w:pPr>
    </w:p>
    <w:p w:rsidR="00B3705D" w:rsidRDefault="00B3705D" w:rsidP="00B3705D">
      <w:pPr>
        <w:pStyle w:val="ListParagraph"/>
        <w:numPr>
          <w:ilvl w:val="0"/>
          <w:numId w:val="1"/>
        </w:numPr>
        <w:rPr>
          <w:rFonts w:ascii="Times New Roman" w:hAnsi="Times New Roman"/>
          <w:b/>
          <w:color w:val="2E74B5" w:themeColor="accent1" w:themeShade="BF"/>
          <w:sz w:val="24"/>
          <w:szCs w:val="24"/>
        </w:rPr>
      </w:pPr>
      <w:r w:rsidRPr="005F3B58">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3D7141" w:rsidRDefault="003D7141" w:rsidP="003D7141">
      <w:pPr>
        <w:pStyle w:val="ListParagraph"/>
        <w:numPr>
          <w:ilvl w:val="1"/>
          <w:numId w:val="1"/>
        </w:numPr>
        <w:rPr>
          <w:rFonts w:ascii="Times New Roman" w:hAnsi="Times New Roman"/>
          <w:sz w:val="24"/>
          <w:szCs w:val="24"/>
        </w:rPr>
      </w:pPr>
      <w:hyperlink r:id="rId7" w:history="1">
        <w:r w:rsidRPr="005F3B58">
          <w:rPr>
            <w:rStyle w:val="Hyperlink"/>
            <w:rFonts w:ascii="Times New Roman" w:hAnsi="Times New Roman"/>
            <w:sz w:val="24"/>
            <w:szCs w:val="24"/>
          </w:rPr>
          <w:t>M.S.A. § 270C.34</w:t>
        </w:r>
      </w:hyperlink>
      <w:r>
        <w:rPr>
          <w:rFonts w:ascii="Times New Roman" w:hAnsi="Times New Roman"/>
          <w:sz w:val="24"/>
          <w:szCs w:val="24"/>
        </w:rPr>
        <w:t xml:space="preserve"> Abatement of Penalty Interest</w:t>
      </w:r>
    </w:p>
    <w:p w:rsidR="003D7141" w:rsidRDefault="007C4FC7" w:rsidP="003D7141">
      <w:pPr>
        <w:pStyle w:val="ListParagraph"/>
        <w:numPr>
          <w:ilvl w:val="1"/>
          <w:numId w:val="1"/>
        </w:numPr>
        <w:rPr>
          <w:rFonts w:ascii="Times New Roman" w:hAnsi="Times New Roman"/>
          <w:sz w:val="24"/>
          <w:szCs w:val="24"/>
        </w:rPr>
      </w:pPr>
      <w:hyperlink r:id="rId8" w:history="1">
        <w:r w:rsidR="003D7141" w:rsidRPr="007C4FC7">
          <w:rPr>
            <w:rStyle w:val="Hyperlink"/>
            <w:rFonts w:ascii="Times New Roman" w:hAnsi="Times New Roman"/>
            <w:sz w:val="24"/>
            <w:szCs w:val="24"/>
          </w:rPr>
          <w:t>Revenue Notice</w:t>
        </w:r>
      </w:hyperlink>
      <w:r w:rsidR="003D7141">
        <w:rPr>
          <w:rFonts w:ascii="Times New Roman" w:hAnsi="Times New Roman"/>
          <w:sz w:val="24"/>
          <w:szCs w:val="24"/>
        </w:rPr>
        <w:t>: Penalties – Abatements – Policies and Procedures</w:t>
      </w:r>
    </w:p>
    <w:p w:rsidR="007C4FC7" w:rsidRPr="007C4FC7" w:rsidRDefault="007C4FC7" w:rsidP="007C4FC7">
      <w:pPr>
        <w:pStyle w:val="ListParagraph"/>
        <w:numPr>
          <w:ilvl w:val="1"/>
          <w:numId w:val="1"/>
        </w:numPr>
        <w:rPr>
          <w:rFonts w:ascii="Times New Roman" w:hAnsi="Times New Roman"/>
          <w:sz w:val="24"/>
          <w:szCs w:val="24"/>
        </w:rPr>
      </w:pPr>
      <w:r>
        <w:rPr>
          <w:rFonts w:ascii="Times New Roman" w:hAnsi="Times New Roman"/>
          <w:sz w:val="24"/>
          <w:szCs w:val="24"/>
        </w:rPr>
        <w:t>SEE the attached statute and Revenue Notice.</w:t>
      </w:r>
      <w:bookmarkStart w:id="0" w:name="_GoBack"/>
      <w:bookmarkEnd w:id="0"/>
    </w:p>
    <w:p w:rsidR="005F3B58" w:rsidRPr="007C4FC7" w:rsidRDefault="00B3705D" w:rsidP="007C4FC7">
      <w:pPr>
        <w:pStyle w:val="ListParagraph"/>
        <w:numPr>
          <w:ilvl w:val="0"/>
          <w:numId w:val="1"/>
        </w:numPr>
        <w:rPr>
          <w:rFonts w:ascii="Times New Roman" w:hAnsi="Times New Roman"/>
          <w:sz w:val="24"/>
          <w:szCs w:val="24"/>
        </w:rPr>
      </w:pPr>
      <w:r w:rsidRPr="007C4FC7">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5F3B58" w:rsidRPr="005F3B58" w:rsidRDefault="005F3B58" w:rsidP="005F3B58">
      <w:pPr>
        <w:pStyle w:val="ListParagraph"/>
        <w:numPr>
          <w:ilvl w:val="1"/>
          <w:numId w:val="1"/>
        </w:numPr>
        <w:rPr>
          <w:rFonts w:ascii="Times New Roman" w:hAnsi="Times New Roman"/>
          <w:sz w:val="24"/>
          <w:szCs w:val="24"/>
        </w:rPr>
      </w:pPr>
      <w:r w:rsidRPr="005F3B58">
        <w:rPr>
          <w:rFonts w:ascii="Times New Roman" w:eastAsia="Times New Roman" w:hAnsi="Times New Roman"/>
          <w:sz w:val="24"/>
          <w:szCs w:val="24"/>
        </w:rPr>
        <w:t xml:space="preserve">Provide a clear, written explanation of the reason(s) your tax return or payment was late and why you feel the penalty should be abated. </w:t>
      </w:r>
      <w:r w:rsidRPr="005F3B58">
        <w:rPr>
          <w:rFonts w:ascii="Times New Roman" w:eastAsia="Times New Roman" w:hAnsi="Times New Roman"/>
          <w:bCs/>
          <w:sz w:val="24"/>
          <w:szCs w:val="24"/>
        </w:rPr>
        <w:t>You must also include the following:</w:t>
      </w:r>
    </w:p>
    <w:p w:rsidR="005F3B58" w:rsidRPr="005F3B58" w:rsidRDefault="005F3B58" w:rsidP="005F3B58">
      <w:pPr>
        <w:numPr>
          <w:ilvl w:val="2"/>
          <w:numId w:val="1"/>
        </w:numPr>
        <w:spacing w:after="0" w:line="240" w:lineRule="auto"/>
        <w:rPr>
          <w:rFonts w:ascii="Times New Roman" w:eastAsia="Times New Roman" w:hAnsi="Times New Roman" w:cs="Times New Roman"/>
          <w:color w:val="333333"/>
          <w:sz w:val="24"/>
          <w:szCs w:val="24"/>
        </w:rPr>
      </w:pPr>
      <w:r w:rsidRPr="005F3B58">
        <w:rPr>
          <w:rFonts w:ascii="Times New Roman" w:eastAsia="Times New Roman" w:hAnsi="Times New Roman" w:cs="Times New Roman"/>
          <w:color w:val="333333"/>
          <w:sz w:val="24"/>
          <w:szCs w:val="24"/>
        </w:rPr>
        <w:t xml:space="preserve">Your contact information. </w:t>
      </w:r>
    </w:p>
    <w:p w:rsidR="005F3B58" w:rsidRPr="005F3B58" w:rsidRDefault="005F3B58" w:rsidP="005F3B58">
      <w:pPr>
        <w:numPr>
          <w:ilvl w:val="2"/>
          <w:numId w:val="1"/>
        </w:numPr>
        <w:spacing w:after="0" w:line="240" w:lineRule="auto"/>
        <w:rPr>
          <w:rFonts w:ascii="Times New Roman" w:eastAsia="Times New Roman" w:hAnsi="Times New Roman" w:cs="Times New Roman"/>
          <w:color w:val="333333"/>
          <w:sz w:val="24"/>
          <w:szCs w:val="24"/>
        </w:rPr>
      </w:pPr>
      <w:r w:rsidRPr="005F3B58">
        <w:rPr>
          <w:rFonts w:ascii="Times New Roman" w:eastAsia="Times New Roman" w:hAnsi="Times New Roman" w:cs="Times New Roman"/>
          <w:color w:val="333333"/>
          <w:sz w:val="24"/>
          <w:szCs w:val="24"/>
        </w:rPr>
        <w:t>Your Minnesota tax ID number.</w:t>
      </w:r>
    </w:p>
    <w:p w:rsidR="005F3B58" w:rsidRPr="005F3B58" w:rsidRDefault="005F3B58" w:rsidP="005F3B58">
      <w:pPr>
        <w:numPr>
          <w:ilvl w:val="2"/>
          <w:numId w:val="1"/>
        </w:numPr>
        <w:spacing w:after="0" w:line="240" w:lineRule="auto"/>
        <w:rPr>
          <w:rFonts w:ascii="Times New Roman" w:eastAsia="Times New Roman" w:hAnsi="Times New Roman" w:cs="Times New Roman"/>
          <w:color w:val="333333"/>
          <w:sz w:val="24"/>
          <w:szCs w:val="24"/>
        </w:rPr>
      </w:pPr>
      <w:r w:rsidRPr="005F3B58">
        <w:rPr>
          <w:rFonts w:ascii="Times New Roman" w:eastAsia="Times New Roman" w:hAnsi="Times New Roman" w:cs="Times New Roman"/>
          <w:color w:val="333333"/>
          <w:sz w:val="24"/>
          <w:szCs w:val="24"/>
        </w:rPr>
        <w:t>The period covered by your request.</w:t>
      </w:r>
    </w:p>
    <w:p w:rsidR="005F3B58" w:rsidRPr="005F3B58" w:rsidRDefault="005F3B58" w:rsidP="005F3B58">
      <w:pPr>
        <w:numPr>
          <w:ilvl w:val="2"/>
          <w:numId w:val="1"/>
        </w:numPr>
        <w:spacing w:after="0" w:line="240" w:lineRule="auto"/>
        <w:rPr>
          <w:rFonts w:ascii="Times New Roman" w:eastAsia="Times New Roman" w:hAnsi="Times New Roman" w:cs="Times New Roman"/>
          <w:color w:val="333333"/>
          <w:sz w:val="24"/>
          <w:szCs w:val="24"/>
        </w:rPr>
      </w:pPr>
      <w:r w:rsidRPr="005F3B58">
        <w:rPr>
          <w:rFonts w:ascii="Times New Roman" w:eastAsia="Times New Roman" w:hAnsi="Times New Roman" w:cs="Times New Roman"/>
          <w:color w:val="333333"/>
          <w:sz w:val="24"/>
          <w:szCs w:val="24"/>
        </w:rPr>
        <w:t>Any documentation you have to substantiate your request (such as a printed or online newspaper obituary, medical bill or insurance statement).</w:t>
      </w:r>
    </w:p>
    <w:p w:rsidR="005F3B58" w:rsidRPr="005F3B58" w:rsidRDefault="005F3B58" w:rsidP="005F3B58">
      <w:pPr>
        <w:pStyle w:val="ListParagraph"/>
        <w:ind w:left="1440"/>
        <w:rPr>
          <w:rFonts w:ascii="Times New Roman" w:hAnsi="Times New Roman"/>
          <w:b/>
          <w:color w:val="2E74B5" w:themeColor="accent1" w:themeShade="BF"/>
          <w:sz w:val="24"/>
          <w:szCs w:val="24"/>
        </w:rPr>
      </w:pPr>
    </w:p>
    <w:p w:rsidR="005F3B58" w:rsidRPr="005F3B58" w:rsidRDefault="00B3705D" w:rsidP="005F3B58">
      <w:pPr>
        <w:pStyle w:val="ListParagraph"/>
        <w:numPr>
          <w:ilvl w:val="0"/>
          <w:numId w:val="1"/>
        </w:numPr>
        <w:rPr>
          <w:rFonts w:ascii="Times New Roman" w:hAnsi="Times New Roman"/>
          <w:b/>
          <w:color w:val="2E74B5" w:themeColor="accent1" w:themeShade="BF"/>
          <w:sz w:val="24"/>
          <w:szCs w:val="24"/>
        </w:rPr>
      </w:pPr>
      <w:r w:rsidRPr="005F3B58">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5F3B58" w:rsidRPr="005F3B58" w:rsidRDefault="005F3B58" w:rsidP="005F3B58">
      <w:pPr>
        <w:pStyle w:val="ListParagraph"/>
        <w:numPr>
          <w:ilvl w:val="1"/>
          <w:numId w:val="1"/>
        </w:numPr>
        <w:rPr>
          <w:rFonts w:ascii="Times New Roman" w:hAnsi="Times New Roman"/>
          <w:sz w:val="24"/>
          <w:szCs w:val="24"/>
        </w:rPr>
      </w:pPr>
      <w:r w:rsidRPr="005F3B58">
        <w:rPr>
          <w:rFonts w:ascii="Times New Roman" w:eastAsia="Times New Roman" w:hAnsi="Times New Roman"/>
          <w:sz w:val="24"/>
          <w:szCs w:val="24"/>
        </w:rPr>
        <w:t>Submit your abatement request one of the following ways:</w:t>
      </w:r>
    </w:p>
    <w:p w:rsidR="005F3B58" w:rsidRPr="005F3B58" w:rsidRDefault="005F3B58" w:rsidP="005F3B58">
      <w:pPr>
        <w:pStyle w:val="ListParagraph"/>
        <w:numPr>
          <w:ilvl w:val="2"/>
          <w:numId w:val="1"/>
        </w:numPr>
        <w:rPr>
          <w:rFonts w:ascii="Times New Roman" w:hAnsi="Times New Roman"/>
          <w:sz w:val="24"/>
          <w:szCs w:val="24"/>
        </w:rPr>
      </w:pPr>
      <w:r w:rsidRPr="005F3B58">
        <w:rPr>
          <w:rFonts w:ascii="Times New Roman" w:eastAsia="Times New Roman" w:hAnsi="Times New Roman"/>
          <w:sz w:val="24"/>
          <w:szCs w:val="24"/>
        </w:rPr>
        <w:t>through the "messages" feature in your e-Services account;</w:t>
      </w:r>
    </w:p>
    <w:p w:rsidR="005F3B58" w:rsidRPr="005F3B58" w:rsidRDefault="005F3B58" w:rsidP="005F3B58">
      <w:pPr>
        <w:pStyle w:val="ListParagraph"/>
        <w:numPr>
          <w:ilvl w:val="2"/>
          <w:numId w:val="1"/>
        </w:numPr>
        <w:rPr>
          <w:rFonts w:ascii="Times New Roman" w:hAnsi="Times New Roman"/>
          <w:sz w:val="24"/>
          <w:szCs w:val="24"/>
        </w:rPr>
      </w:pPr>
      <w:r w:rsidRPr="005F3B58">
        <w:rPr>
          <w:rFonts w:ascii="Times New Roman" w:eastAsia="Times New Roman" w:hAnsi="Times New Roman"/>
          <w:sz w:val="24"/>
          <w:szCs w:val="24"/>
        </w:rPr>
        <w:t xml:space="preserve">by email to the department's Sales and Use Tax Division at </w:t>
      </w:r>
      <w:hyperlink r:id="rId9" w:history="1">
        <w:r w:rsidRPr="005F3B58">
          <w:rPr>
            <w:rFonts w:ascii="Times New Roman" w:eastAsia="Times New Roman" w:hAnsi="Times New Roman"/>
            <w:sz w:val="24"/>
            <w:szCs w:val="24"/>
            <w:u w:val="single"/>
          </w:rPr>
          <w:t>salesuse.tax@state.mn.us</w:t>
        </w:r>
      </w:hyperlink>
      <w:r w:rsidRPr="005F3B58">
        <w:rPr>
          <w:rFonts w:ascii="Times New Roman" w:eastAsia="Times New Roman" w:hAnsi="Times New Roman"/>
          <w:sz w:val="24"/>
          <w:szCs w:val="24"/>
        </w:rPr>
        <w:t>;</w:t>
      </w:r>
    </w:p>
    <w:p w:rsidR="005F3B58" w:rsidRPr="005F3B58" w:rsidRDefault="005F3B58" w:rsidP="005F3B58">
      <w:pPr>
        <w:pStyle w:val="ListParagraph"/>
        <w:numPr>
          <w:ilvl w:val="2"/>
          <w:numId w:val="1"/>
        </w:numPr>
        <w:rPr>
          <w:rFonts w:ascii="Times New Roman" w:hAnsi="Times New Roman"/>
          <w:sz w:val="24"/>
          <w:szCs w:val="24"/>
        </w:rPr>
      </w:pPr>
      <w:r w:rsidRPr="005F3B58">
        <w:rPr>
          <w:rFonts w:ascii="Times New Roman" w:eastAsia="Times New Roman" w:hAnsi="Times New Roman"/>
          <w:sz w:val="24"/>
          <w:szCs w:val="24"/>
        </w:rPr>
        <w:t>by fax to 651-556-3102; or</w:t>
      </w:r>
    </w:p>
    <w:p w:rsidR="005F3B58" w:rsidRPr="005F3B58" w:rsidRDefault="005F3B58" w:rsidP="005F3B58">
      <w:pPr>
        <w:pStyle w:val="ListParagraph"/>
        <w:numPr>
          <w:ilvl w:val="2"/>
          <w:numId w:val="1"/>
        </w:numPr>
        <w:rPr>
          <w:rFonts w:ascii="Times New Roman" w:hAnsi="Times New Roman"/>
          <w:sz w:val="24"/>
          <w:szCs w:val="24"/>
        </w:rPr>
      </w:pPr>
      <w:r w:rsidRPr="005F3B58">
        <w:rPr>
          <w:rFonts w:ascii="Times New Roman" w:eastAsia="Times New Roman" w:hAnsi="Times New Roman"/>
          <w:sz w:val="24"/>
          <w:szCs w:val="24"/>
        </w:rPr>
        <w:t>by mail to:</w:t>
      </w:r>
    </w:p>
    <w:p w:rsidR="005F3B58" w:rsidRPr="005F3B58" w:rsidRDefault="005F3B58" w:rsidP="005F3B58">
      <w:pPr>
        <w:pStyle w:val="ListParagraph"/>
        <w:numPr>
          <w:ilvl w:val="3"/>
          <w:numId w:val="1"/>
        </w:numPr>
        <w:rPr>
          <w:rFonts w:ascii="Times New Roman" w:hAnsi="Times New Roman"/>
          <w:sz w:val="24"/>
          <w:szCs w:val="24"/>
        </w:rPr>
      </w:pPr>
      <w:r w:rsidRPr="005F3B58">
        <w:rPr>
          <w:rFonts w:ascii="Times New Roman" w:eastAsia="Times New Roman" w:hAnsi="Times New Roman"/>
          <w:sz w:val="24"/>
          <w:szCs w:val="24"/>
        </w:rPr>
        <w:t>Minnesota Department of Revenue</w:t>
      </w:r>
    </w:p>
    <w:p w:rsidR="005F3B58" w:rsidRPr="005F3B58" w:rsidRDefault="005F3B58" w:rsidP="005F3B58">
      <w:pPr>
        <w:pStyle w:val="ListParagraph"/>
        <w:ind w:left="2880"/>
        <w:rPr>
          <w:rFonts w:ascii="Times New Roman" w:hAnsi="Times New Roman"/>
          <w:sz w:val="24"/>
          <w:szCs w:val="24"/>
        </w:rPr>
      </w:pPr>
      <w:r w:rsidRPr="005F3B58">
        <w:rPr>
          <w:rFonts w:ascii="Times New Roman" w:eastAsia="Times New Roman" w:hAnsi="Times New Roman"/>
          <w:sz w:val="24"/>
          <w:szCs w:val="24"/>
        </w:rPr>
        <w:t>Mail Station 6330</w:t>
      </w:r>
    </w:p>
    <w:p w:rsidR="005F3B58" w:rsidRPr="005F3B58" w:rsidRDefault="005F3B58" w:rsidP="005F3B58">
      <w:pPr>
        <w:pStyle w:val="ListParagraph"/>
        <w:ind w:left="2880"/>
        <w:rPr>
          <w:rFonts w:ascii="Times New Roman" w:hAnsi="Times New Roman"/>
          <w:sz w:val="24"/>
          <w:szCs w:val="24"/>
        </w:rPr>
      </w:pPr>
      <w:r w:rsidRPr="005F3B58">
        <w:rPr>
          <w:rFonts w:ascii="Times New Roman" w:eastAsia="Times New Roman" w:hAnsi="Times New Roman"/>
          <w:sz w:val="24"/>
          <w:szCs w:val="24"/>
        </w:rPr>
        <w:t>St. Paul, MN 55146-6330</w:t>
      </w:r>
    </w:p>
    <w:p w:rsidR="005F3B58" w:rsidRPr="005F3B58" w:rsidRDefault="005F3B58" w:rsidP="005F3B58">
      <w:pPr>
        <w:pStyle w:val="ListParagraph"/>
        <w:numPr>
          <w:ilvl w:val="1"/>
          <w:numId w:val="1"/>
        </w:numPr>
        <w:rPr>
          <w:rFonts w:ascii="Times New Roman" w:hAnsi="Times New Roman"/>
          <w:sz w:val="24"/>
          <w:szCs w:val="24"/>
        </w:rPr>
      </w:pPr>
      <w:r w:rsidRPr="005F3B58">
        <w:rPr>
          <w:rFonts w:ascii="Times New Roman" w:eastAsia="Times New Roman" w:hAnsi="Times New Roman"/>
          <w:sz w:val="24"/>
          <w:szCs w:val="24"/>
        </w:rPr>
        <w:t xml:space="preserve">Include "Request for Penalty Abatement' in the message subject line or write it on the mailing envelope. </w:t>
      </w:r>
    </w:p>
    <w:p w:rsidR="005F3B58" w:rsidRPr="005F3B58" w:rsidRDefault="005F3B58" w:rsidP="005F3B58">
      <w:pPr>
        <w:pStyle w:val="ListParagraph"/>
        <w:ind w:left="1440"/>
        <w:rPr>
          <w:rFonts w:ascii="Times New Roman" w:hAnsi="Times New Roman"/>
          <w:b/>
          <w:color w:val="2E74B5" w:themeColor="accent1" w:themeShade="BF"/>
          <w:sz w:val="24"/>
          <w:szCs w:val="24"/>
        </w:rPr>
      </w:pPr>
    </w:p>
    <w:p w:rsidR="00631D84" w:rsidRPr="005F3B58" w:rsidRDefault="00631D84">
      <w:pPr>
        <w:rPr>
          <w:rFonts w:ascii="Times New Roman" w:hAnsi="Times New Roman" w:cs="Times New Roman"/>
          <w:b/>
          <w:color w:val="2E74B5" w:themeColor="accent1" w:themeShade="BF"/>
          <w:sz w:val="24"/>
          <w:szCs w:val="24"/>
        </w:rPr>
      </w:pPr>
    </w:p>
    <w:sectPr w:rsidR="00631D84" w:rsidRPr="005F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30D3"/>
    <w:multiLevelType w:val="multilevel"/>
    <w:tmpl w:val="BB62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E713B"/>
    <w:multiLevelType w:val="multilevel"/>
    <w:tmpl w:val="800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237EA"/>
    <w:multiLevelType w:val="hybridMultilevel"/>
    <w:tmpl w:val="1CD229B6"/>
    <w:lvl w:ilvl="0" w:tplc="99783EE8">
      <w:start w:val="1"/>
      <w:numFmt w:val="decimal"/>
      <w:lvlText w:val="%1."/>
      <w:lvlJc w:val="left"/>
      <w:pPr>
        <w:ind w:left="720" w:hanging="360"/>
      </w:pPr>
      <w:rPr>
        <w:b/>
        <w:color w:val="2E74B5"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5D"/>
    <w:rsid w:val="003D7141"/>
    <w:rsid w:val="005F3B58"/>
    <w:rsid w:val="00631D84"/>
    <w:rsid w:val="007C4FC7"/>
    <w:rsid w:val="00B3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A19B-77D1-4D93-B601-49BBB9AD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05D"/>
    <w:pPr>
      <w:spacing w:after="0" w:line="240" w:lineRule="auto"/>
      <w:ind w:left="720"/>
    </w:pPr>
    <w:rPr>
      <w:rFonts w:ascii="Calibri" w:hAnsi="Calibri" w:cs="Times New Roman"/>
    </w:rPr>
  </w:style>
  <w:style w:type="character" w:styleId="Strong">
    <w:name w:val="Strong"/>
    <w:basedOn w:val="DefaultParagraphFont"/>
    <w:uiPriority w:val="22"/>
    <w:qFormat/>
    <w:rsid w:val="005F3B58"/>
    <w:rPr>
      <w:b/>
      <w:bCs/>
    </w:rPr>
  </w:style>
  <w:style w:type="character" w:styleId="Hyperlink">
    <w:name w:val="Hyperlink"/>
    <w:basedOn w:val="DefaultParagraphFont"/>
    <w:uiPriority w:val="99"/>
    <w:unhideWhenUsed/>
    <w:rsid w:val="005F3B58"/>
    <w:rPr>
      <w:strike w:val="0"/>
      <w:dstrike w:val="0"/>
      <w:color w:val="005CAA"/>
      <w:u w:val="single"/>
      <w:effect w:val="none"/>
    </w:rPr>
  </w:style>
  <w:style w:type="paragraph" w:styleId="NormalWeb">
    <w:name w:val="Normal (Web)"/>
    <w:basedOn w:val="Normal"/>
    <w:uiPriority w:val="99"/>
    <w:semiHidden/>
    <w:unhideWhenUsed/>
    <w:rsid w:val="005F3B58"/>
    <w:pPr>
      <w:spacing w:before="100" w:beforeAutospacing="1" w:after="288" w:line="360" w:lineRule="atLeast"/>
    </w:pPr>
    <w:rPr>
      <w:rFonts w:ascii="Times New Roman" w:eastAsia="Times New Roman" w:hAnsi="Times New Roman" w:cs="Times New Roman"/>
      <w:color w:val="333333"/>
      <w:sz w:val="24"/>
      <w:szCs w:val="24"/>
    </w:rPr>
  </w:style>
  <w:style w:type="paragraph" w:customStyle="1" w:styleId="mdor-element-p">
    <w:name w:val="mdor-element-p"/>
    <w:basedOn w:val="Normal"/>
    <w:rsid w:val="005F3B58"/>
    <w:pPr>
      <w:spacing w:before="100" w:beforeAutospacing="1" w:after="288" w:line="360" w:lineRule="atLeast"/>
    </w:pPr>
    <w:rPr>
      <w:rFonts w:ascii="Times New Roman" w:eastAsia="Times New Roman" w:hAnsi="Times New Roman" w:cs="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83221">
      <w:bodyDiv w:val="1"/>
      <w:marLeft w:val="0"/>
      <w:marRight w:val="0"/>
      <w:marTop w:val="0"/>
      <w:marBottom w:val="0"/>
      <w:divBdr>
        <w:top w:val="none" w:sz="0" w:space="0" w:color="auto"/>
        <w:left w:val="none" w:sz="0" w:space="0" w:color="auto"/>
        <w:bottom w:val="none" w:sz="0" w:space="0" w:color="auto"/>
        <w:right w:val="none" w:sz="0" w:space="0" w:color="auto"/>
      </w:divBdr>
      <w:divsChild>
        <w:div w:id="1734965355">
          <w:marLeft w:val="0"/>
          <w:marRight w:val="0"/>
          <w:marTop w:val="0"/>
          <w:marBottom w:val="0"/>
          <w:divBdr>
            <w:top w:val="none" w:sz="0" w:space="0" w:color="auto"/>
            <w:left w:val="none" w:sz="0" w:space="0" w:color="auto"/>
            <w:bottom w:val="none" w:sz="0" w:space="0" w:color="auto"/>
            <w:right w:val="none" w:sz="0" w:space="0" w:color="auto"/>
          </w:divBdr>
          <w:divsChild>
            <w:div w:id="187261621">
              <w:marLeft w:val="0"/>
              <w:marRight w:val="0"/>
              <w:marTop w:val="0"/>
              <w:marBottom w:val="0"/>
              <w:divBdr>
                <w:top w:val="none" w:sz="0" w:space="0" w:color="auto"/>
                <w:left w:val="none" w:sz="0" w:space="0" w:color="auto"/>
                <w:bottom w:val="none" w:sz="0" w:space="0" w:color="auto"/>
                <w:right w:val="none" w:sz="0" w:space="0" w:color="auto"/>
              </w:divBdr>
              <w:divsChild>
                <w:div w:id="1950429665">
                  <w:marLeft w:val="0"/>
                  <w:marRight w:val="0"/>
                  <w:marTop w:val="0"/>
                  <w:marBottom w:val="0"/>
                  <w:divBdr>
                    <w:top w:val="none" w:sz="0" w:space="0" w:color="auto"/>
                    <w:left w:val="none" w:sz="0" w:space="0" w:color="auto"/>
                    <w:bottom w:val="none" w:sz="0" w:space="0" w:color="auto"/>
                    <w:right w:val="none" w:sz="0" w:space="0" w:color="auto"/>
                  </w:divBdr>
                  <w:divsChild>
                    <w:div w:id="2077967034">
                      <w:marLeft w:val="0"/>
                      <w:marRight w:val="0"/>
                      <w:marTop w:val="0"/>
                      <w:marBottom w:val="0"/>
                      <w:divBdr>
                        <w:top w:val="none" w:sz="0" w:space="0" w:color="auto"/>
                        <w:left w:val="none" w:sz="0" w:space="0" w:color="auto"/>
                        <w:bottom w:val="none" w:sz="0" w:space="0" w:color="auto"/>
                        <w:right w:val="none" w:sz="0" w:space="0" w:color="auto"/>
                      </w:divBdr>
                      <w:divsChild>
                        <w:div w:id="1776824603">
                          <w:marLeft w:val="0"/>
                          <w:marRight w:val="0"/>
                          <w:marTop w:val="0"/>
                          <w:marBottom w:val="0"/>
                          <w:divBdr>
                            <w:top w:val="none" w:sz="0" w:space="0" w:color="auto"/>
                            <w:left w:val="none" w:sz="0" w:space="0" w:color="auto"/>
                            <w:bottom w:val="none" w:sz="0" w:space="0" w:color="auto"/>
                            <w:right w:val="none" w:sz="0" w:space="0" w:color="auto"/>
                          </w:divBdr>
                          <w:divsChild>
                            <w:div w:id="2010986322">
                              <w:marLeft w:val="405"/>
                              <w:marRight w:val="0"/>
                              <w:marTop w:val="0"/>
                              <w:marBottom w:val="0"/>
                              <w:divBdr>
                                <w:top w:val="single" w:sz="2" w:space="8" w:color="008000"/>
                                <w:left w:val="single" w:sz="2" w:space="0" w:color="008000"/>
                                <w:bottom w:val="single" w:sz="2" w:space="14" w:color="008000"/>
                                <w:right w:val="single" w:sz="2" w:space="0" w:color="008000"/>
                              </w:divBdr>
                              <w:divsChild>
                                <w:div w:id="1369137542">
                                  <w:marLeft w:val="2325"/>
                                  <w:marRight w:val="0"/>
                                  <w:marTop w:val="0"/>
                                  <w:marBottom w:val="0"/>
                                  <w:divBdr>
                                    <w:top w:val="none" w:sz="0" w:space="0" w:color="auto"/>
                                    <w:left w:val="none" w:sz="0" w:space="0" w:color="auto"/>
                                    <w:bottom w:val="none" w:sz="0" w:space="0" w:color="auto"/>
                                    <w:right w:val="none" w:sz="0" w:space="0" w:color="auto"/>
                                  </w:divBdr>
                                  <w:divsChild>
                                    <w:div w:id="2035037079">
                                      <w:marLeft w:val="0"/>
                                      <w:marRight w:val="0"/>
                                      <w:marTop w:val="0"/>
                                      <w:marBottom w:val="0"/>
                                      <w:divBdr>
                                        <w:top w:val="none" w:sz="0" w:space="0" w:color="auto"/>
                                        <w:left w:val="none" w:sz="0" w:space="0" w:color="auto"/>
                                        <w:bottom w:val="none" w:sz="0" w:space="0" w:color="auto"/>
                                        <w:right w:val="none" w:sz="0" w:space="0" w:color="auto"/>
                                      </w:divBdr>
                                      <w:divsChild>
                                        <w:div w:id="1469085974">
                                          <w:marLeft w:val="0"/>
                                          <w:marRight w:val="0"/>
                                          <w:marTop w:val="0"/>
                                          <w:marBottom w:val="60"/>
                                          <w:divBdr>
                                            <w:top w:val="none" w:sz="0" w:space="0" w:color="auto"/>
                                            <w:left w:val="none" w:sz="0" w:space="0" w:color="auto"/>
                                            <w:bottom w:val="none" w:sz="0" w:space="0" w:color="auto"/>
                                            <w:right w:val="none" w:sz="0" w:space="0" w:color="auto"/>
                                          </w:divBdr>
                                          <w:divsChild>
                                            <w:div w:id="857040338">
                                              <w:marLeft w:val="0"/>
                                              <w:marRight w:val="0"/>
                                              <w:marTop w:val="0"/>
                                              <w:marBottom w:val="0"/>
                                              <w:divBdr>
                                                <w:top w:val="none" w:sz="0" w:space="0" w:color="auto"/>
                                                <w:left w:val="none" w:sz="0" w:space="0" w:color="auto"/>
                                                <w:bottom w:val="none" w:sz="0" w:space="0" w:color="auto"/>
                                                <w:right w:val="none" w:sz="0" w:space="0" w:color="auto"/>
                                              </w:divBdr>
                                              <w:divsChild>
                                                <w:div w:id="14996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705434">
      <w:bodyDiv w:val="1"/>
      <w:marLeft w:val="0"/>
      <w:marRight w:val="0"/>
      <w:marTop w:val="0"/>
      <w:marBottom w:val="0"/>
      <w:divBdr>
        <w:top w:val="none" w:sz="0" w:space="0" w:color="auto"/>
        <w:left w:val="none" w:sz="0" w:space="0" w:color="auto"/>
        <w:bottom w:val="none" w:sz="0" w:space="0" w:color="auto"/>
        <w:right w:val="none" w:sz="0" w:space="0" w:color="auto"/>
      </w:divBdr>
      <w:divsChild>
        <w:div w:id="532420075">
          <w:marLeft w:val="0"/>
          <w:marRight w:val="0"/>
          <w:marTop w:val="0"/>
          <w:marBottom w:val="0"/>
          <w:divBdr>
            <w:top w:val="none" w:sz="0" w:space="0" w:color="auto"/>
            <w:left w:val="none" w:sz="0" w:space="0" w:color="auto"/>
            <w:bottom w:val="none" w:sz="0" w:space="0" w:color="auto"/>
            <w:right w:val="none" w:sz="0" w:space="0" w:color="auto"/>
          </w:divBdr>
          <w:divsChild>
            <w:div w:id="2071614354">
              <w:marLeft w:val="0"/>
              <w:marRight w:val="0"/>
              <w:marTop w:val="0"/>
              <w:marBottom w:val="0"/>
              <w:divBdr>
                <w:top w:val="none" w:sz="0" w:space="0" w:color="auto"/>
                <w:left w:val="none" w:sz="0" w:space="0" w:color="auto"/>
                <w:bottom w:val="none" w:sz="0" w:space="0" w:color="auto"/>
                <w:right w:val="none" w:sz="0" w:space="0" w:color="auto"/>
              </w:divBdr>
              <w:divsChild>
                <w:div w:id="237640679">
                  <w:marLeft w:val="0"/>
                  <w:marRight w:val="0"/>
                  <w:marTop w:val="0"/>
                  <w:marBottom w:val="0"/>
                  <w:divBdr>
                    <w:top w:val="none" w:sz="0" w:space="0" w:color="auto"/>
                    <w:left w:val="none" w:sz="0" w:space="0" w:color="auto"/>
                    <w:bottom w:val="none" w:sz="0" w:space="0" w:color="auto"/>
                    <w:right w:val="none" w:sz="0" w:space="0" w:color="auto"/>
                  </w:divBdr>
                  <w:divsChild>
                    <w:div w:id="873272652">
                      <w:marLeft w:val="0"/>
                      <w:marRight w:val="0"/>
                      <w:marTop w:val="0"/>
                      <w:marBottom w:val="0"/>
                      <w:divBdr>
                        <w:top w:val="none" w:sz="0" w:space="0" w:color="auto"/>
                        <w:left w:val="none" w:sz="0" w:space="0" w:color="auto"/>
                        <w:bottom w:val="none" w:sz="0" w:space="0" w:color="auto"/>
                        <w:right w:val="none" w:sz="0" w:space="0" w:color="auto"/>
                      </w:divBdr>
                      <w:divsChild>
                        <w:div w:id="621229188">
                          <w:marLeft w:val="0"/>
                          <w:marRight w:val="0"/>
                          <w:marTop w:val="0"/>
                          <w:marBottom w:val="0"/>
                          <w:divBdr>
                            <w:top w:val="none" w:sz="0" w:space="0" w:color="auto"/>
                            <w:left w:val="none" w:sz="0" w:space="0" w:color="auto"/>
                            <w:bottom w:val="none" w:sz="0" w:space="0" w:color="auto"/>
                            <w:right w:val="none" w:sz="0" w:space="0" w:color="auto"/>
                          </w:divBdr>
                          <w:divsChild>
                            <w:div w:id="1722437628">
                              <w:marLeft w:val="405"/>
                              <w:marRight w:val="0"/>
                              <w:marTop w:val="0"/>
                              <w:marBottom w:val="0"/>
                              <w:divBdr>
                                <w:top w:val="single" w:sz="2" w:space="8" w:color="008000"/>
                                <w:left w:val="single" w:sz="2" w:space="0" w:color="008000"/>
                                <w:bottom w:val="single" w:sz="2" w:space="14" w:color="008000"/>
                                <w:right w:val="single" w:sz="2" w:space="0" w:color="008000"/>
                              </w:divBdr>
                              <w:divsChild>
                                <w:div w:id="1698583577">
                                  <w:marLeft w:val="2325"/>
                                  <w:marRight w:val="0"/>
                                  <w:marTop w:val="0"/>
                                  <w:marBottom w:val="0"/>
                                  <w:divBdr>
                                    <w:top w:val="none" w:sz="0" w:space="0" w:color="auto"/>
                                    <w:left w:val="none" w:sz="0" w:space="0" w:color="auto"/>
                                    <w:bottom w:val="none" w:sz="0" w:space="0" w:color="auto"/>
                                    <w:right w:val="none" w:sz="0" w:space="0" w:color="auto"/>
                                  </w:divBdr>
                                  <w:divsChild>
                                    <w:div w:id="519852727">
                                      <w:marLeft w:val="0"/>
                                      <w:marRight w:val="0"/>
                                      <w:marTop w:val="0"/>
                                      <w:marBottom w:val="0"/>
                                      <w:divBdr>
                                        <w:top w:val="none" w:sz="0" w:space="0" w:color="auto"/>
                                        <w:left w:val="none" w:sz="0" w:space="0" w:color="auto"/>
                                        <w:bottom w:val="none" w:sz="0" w:space="0" w:color="auto"/>
                                        <w:right w:val="none" w:sz="0" w:space="0" w:color="auto"/>
                                      </w:divBdr>
                                      <w:divsChild>
                                        <w:div w:id="586505283">
                                          <w:marLeft w:val="0"/>
                                          <w:marRight w:val="0"/>
                                          <w:marTop w:val="0"/>
                                          <w:marBottom w:val="60"/>
                                          <w:divBdr>
                                            <w:top w:val="none" w:sz="0" w:space="0" w:color="auto"/>
                                            <w:left w:val="none" w:sz="0" w:space="0" w:color="auto"/>
                                            <w:bottom w:val="none" w:sz="0" w:space="0" w:color="auto"/>
                                            <w:right w:val="none" w:sz="0" w:space="0" w:color="auto"/>
                                          </w:divBdr>
                                          <w:divsChild>
                                            <w:div w:id="500436510">
                                              <w:marLeft w:val="0"/>
                                              <w:marRight w:val="0"/>
                                              <w:marTop w:val="0"/>
                                              <w:marBottom w:val="0"/>
                                              <w:divBdr>
                                                <w:top w:val="none" w:sz="0" w:space="0" w:color="auto"/>
                                                <w:left w:val="none" w:sz="0" w:space="0" w:color="auto"/>
                                                <w:bottom w:val="none" w:sz="0" w:space="0" w:color="auto"/>
                                                <w:right w:val="none" w:sz="0" w:space="0" w:color="auto"/>
                                              </w:divBdr>
                                              <w:divsChild>
                                                <w:div w:id="20918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7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venue%20Notice,%20Penalty%20Abatement%20Policy%20and%20Procedure.docx" TargetMode="External"/><Relationship Id="rId3" Type="http://schemas.openxmlformats.org/officeDocument/2006/relationships/settings" Target="settings.xml"/><Relationship Id="rId7" Type="http://schemas.openxmlformats.org/officeDocument/2006/relationships/hyperlink" Target="file:///C:\Users\christa.hunter\Desktop\State%20Penalty%20Abatement\Minnesota\Statute%20270C34%20Abatement%20of%20penalty%20interest%20and%20additional%20tax%20charge.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270C86%20Power%20to%20abate%20correction%20of%20errors.rtf" TargetMode="External"/><Relationship Id="rId11" Type="http://schemas.openxmlformats.org/officeDocument/2006/relationships/theme" Target="theme/theme1.xml"/><Relationship Id="rId5" Type="http://schemas.openxmlformats.org/officeDocument/2006/relationships/hyperlink" Target="Statute%20270C34%20Abatement%20of%20penalty%20interest%20and%20additional%20tax%20charge.rt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esuse.tax@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2</cp:revision>
  <dcterms:created xsi:type="dcterms:W3CDTF">2016-07-07T16:50:00Z</dcterms:created>
  <dcterms:modified xsi:type="dcterms:W3CDTF">2016-07-07T17:13:00Z</dcterms:modified>
</cp:coreProperties>
</file>