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B76D" w14:textId="2E07CDDC" w:rsidR="00450CDD" w:rsidRDefault="000B55E8">
      <w:pPr>
        <w:rPr>
          <w:rFonts w:ascii="Arial" w:hAnsi="Arial" w:cs="Arial"/>
          <w:b/>
          <w:sz w:val="24"/>
          <w:szCs w:val="24"/>
        </w:rPr>
      </w:pPr>
      <w:r w:rsidRPr="001F2590">
        <w:rPr>
          <w:rFonts w:ascii="Arial" w:hAnsi="Arial" w:cs="Arial"/>
          <w:b/>
          <w:sz w:val="24"/>
          <w:szCs w:val="24"/>
        </w:rPr>
        <w:t xml:space="preserve">BLOG – </w:t>
      </w:r>
      <w:r w:rsidR="00306A7F" w:rsidRPr="00306A7F">
        <w:rPr>
          <w:rFonts w:ascii="Arial" w:hAnsi="Arial" w:cs="Arial"/>
          <w:b/>
          <w:sz w:val="24"/>
          <w:szCs w:val="24"/>
        </w:rPr>
        <w:t>T</w:t>
      </w:r>
      <w:r w:rsidR="00786500">
        <w:rPr>
          <w:rFonts w:ascii="Arial" w:hAnsi="Arial" w:cs="Arial"/>
          <w:b/>
          <w:sz w:val="24"/>
          <w:szCs w:val="24"/>
        </w:rPr>
        <w:t>axInterest</w:t>
      </w:r>
      <w:r w:rsidR="00306A7F" w:rsidRPr="00306A7F">
        <w:rPr>
          <w:rFonts w:ascii="Arial" w:hAnsi="Arial" w:cs="Arial"/>
          <w:b/>
          <w:sz w:val="24"/>
          <w:szCs w:val="24"/>
        </w:rPr>
        <w:t xml:space="preserve"> Training and Educational Tools</w:t>
      </w:r>
    </w:p>
    <w:p w14:paraId="6646878F" w14:textId="3ACB5603" w:rsidR="000B55E8" w:rsidRDefault="000B55E8"/>
    <w:p w14:paraId="716AC420" w14:textId="64949988" w:rsidR="00826295" w:rsidRPr="00085ACD" w:rsidRDefault="00786500">
      <w:pPr>
        <w:rPr>
          <w:rFonts w:ascii="Arial" w:hAnsi="Arial" w:cs="Arial"/>
          <w:sz w:val="24"/>
          <w:szCs w:val="24"/>
        </w:rPr>
      </w:pPr>
      <w:r w:rsidRPr="00085ACD">
        <w:rPr>
          <w:rFonts w:ascii="Arial" w:hAnsi="Arial" w:cs="Arial"/>
          <w:sz w:val="24"/>
          <w:szCs w:val="24"/>
        </w:rPr>
        <w:t>TaxInterest IRS/State interest and penalty</w:t>
      </w:r>
      <w:r w:rsidR="00306A7F" w:rsidRPr="00085ACD">
        <w:rPr>
          <w:rFonts w:ascii="Arial" w:hAnsi="Arial" w:cs="Arial"/>
          <w:sz w:val="24"/>
          <w:szCs w:val="24"/>
        </w:rPr>
        <w:t xml:space="preserve"> software is</w:t>
      </w:r>
      <w:r w:rsidRPr="00085ACD">
        <w:rPr>
          <w:rFonts w:ascii="Arial" w:hAnsi="Arial" w:cs="Arial"/>
          <w:sz w:val="24"/>
          <w:szCs w:val="24"/>
        </w:rPr>
        <w:t xml:space="preserve"> the professional standard relied upon by </w:t>
      </w:r>
      <w:r w:rsidR="00085ACD">
        <w:rPr>
          <w:rFonts w:ascii="Arial" w:hAnsi="Arial" w:cs="Arial"/>
          <w:sz w:val="24"/>
          <w:szCs w:val="24"/>
        </w:rPr>
        <w:t xml:space="preserve">both </w:t>
      </w:r>
      <w:r w:rsidRPr="00085ACD">
        <w:rPr>
          <w:rFonts w:ascii="Arial" w:hAnsi="Arial" w:cs="Arial"/>
          <w:sz w:val="24"/>
          <w:szCs w:val="24"/>
        </w:rPr>
        <w:t>accounting firms nationwide</w:t>
      </w:r>
      <w:r w:rsidR="00784261" w:rsidRPr="00085ACD">
        <w:rPr>
          <w:rFonts w:ascii="Arial" w:hAnsi="Arial" w:cs="Arial"/>
          <w:sz w:val="24"/>
          <w:szCs w:val="24"/>
        </w:rPr>
        <w:t xml:space="preserve"> and </w:t>
      </w:r>
      <w:r w:rsidR="00784261" w:rsidRPr="00085ACD">
        <w:rPr>
          <w:rFonts w:ascii="Arial" w:hAnsi="Arial" w:cs="Arial"/>
          <w:sz w:val="24"/>
          <w:szCs w:val="24"/>
        </w:rPr>
        <w:t>the IRS</w:t>
      </w:r>
      <w:r w:rsidR="00306A7F" w:rsidRPr="00085ACD">
        <w:rPr>
          <w:rFonts w:ascii="Arial" w:hAnsi="Arial" w:cs="Arial"/>
          <w:sz w:val="24"/>
          <w:szCs w:val="24"/>
        </w:rPr>
        <w:t xml:space="preserve">. </w:t>
      </w:r>
      <w:r w:rsidRPr="00085ACD">
        <w:rPr>
          <w:rFonts w:ascii="Arial" w:hAnsi="Arial" w:cs="Arial"/>
          <w:sz w:val="24"/>
          <w:szCs w:val="24"/>
        </w:rPr>
        <w:t>T</w:t>
      </w:r>
      <w:r w:rsidR="00306A7F" w:rsidRPr="00085ACD">
        <w:rPr>
          <w:rFonts w:ascii="Arial" w:hAnsi="Arial" w:cs="Arial"/>
          <w:sz w:val="24"/>
          <w:szCs w:val="24"/>
        </w:rPr>
        <w:t xml:space="preserve">imeValue Software offers a </w:t>
      </w:r>
      <w:r w:rsidR="0090061F" w:rsidRPr="00085ACD">
        <w:rPr>
          <w:rFonts w:ascii="Arial" w:hAnsi="Arial" w:cs="Arial"/>
          <w:sz w:val="24"/>
          <w:szCs w:val="24"/>
        </w:rPr>
        <w:t xml:space="preserve">wide range </w:t>
      </w:r>
      <w:r w:rsidR="00306A7F" w:rsidRPr="00085ACD">
        <w:rPr>
          <w:rFonts w:ascii="Arial" w:hAnsi="Arial" w:cs="Arial"/>
          <w:sz w:val="24"/>
          <w:szCs w:val="24"/>
        </w:rPr>
        <w:t xml:space="preserve">of training and educational tools </w:t>
      </w:r>
      <w:r w:rsidR="002412E6" w:rsidRPr="00085ACD">
        <w:rPr>
          <w:rFonts w:ascii="Arial" w:hAnsi="Arial" w:cs="Arial"/>
          <w:sz w:val="24"/>
          <w:szCs w:val="24"/>
        </w:rPr>
        <w:t xml:space="preserve">that </w:t>
      </w:r>
      <w:r w:rsidR="005B3833" w:rsidRPr="00085ACD">
        <w:rPr>
          <w:rFonts w:ascii="Arial" w:hAnsi="Arial" w:cs="Arial"/>
          <w:sz w:val="24"/>
          <w:szCs w:val="24"/>
        </w:rPr>
        <w:t>are</w:t>
      </w:r>
      <w:r w:rsidR="002412E6" w:rsidRPr="00085ACD">
        <w:rPr>
          <w:rFonts w:ascii="Arial" w:hAnsi="Arial" w:cs="Arial"/>
          <w:sz w:val="24"/>
          <w:szCs w:val="24"/>
        </w:rPr>
        <w:t xml:space="preserve"> highlight</w:t>
      </w:r>
      <w:r w:rsidR="0087659C" w:rsidRPr="00085ACD">
        <w:rPr>
          <w:rFonts w:ascii="Arial" w:hAnsi="Arial" w:cs="Arial"/>
          <w:sz w:val="24"/>
          <w:szCs w:val="24"/>
        </w:rPr>
        <w:t>ed</w:t>
      </w:r>
      <w:r w:rsidR="002412E6" w:rsidRPr="00085ACD">
        <w:rPr>
          <w:rFonts w:ascii="Arial" w:hAnsi="Arial" w:cs="Arial"/>
          <w:sz w:val="24"/>
          <w:szCs w:val="24"/>
        </w:rPr>
        <w:t xml:space="preserve"> below </w:t>
      </w:r>
      <w:r w:rsidR="00306A7F" w:rsidRPr="00085ACD">
        <w:rPr>
          <w:rFonts w:ascii="Arial" w:hAnsi="Arial" w:cs="Arial"/>
          <w:sz w:val="24"/>
          <w:szCs w:val="24"/>
        </w:rPr>
        <w:t>to facilitate the usage of the</w:t>
      </w:r>
      <w:r w:rsidR="001C0DE5" w:rsidRPr="00085ACD">
        <w:rPr>
          <w:rFonts w:ascii="Arial" w:hAnsi="Arial" w:cs="Arial"/>
          <w:sz w:val="24"/>
          <w:szCs w:val="24"/>
        </w:rPr>
        <w:t xml:space="preserve"> </w:t>
      </w:r>
      <w:r w:rsidRPr="00085ACD">
        <w:rPr>
          <w:rFonts w:ascii="Arial" w:hAnsi="Arial" w:cs="Arial"/>
          <w:sz w:val="24"/>
          <w:szCs w:val="24"/>
        </w:rPr>
        <w:t>TaxInterest</w:t>
      </w:r>
      <w:r w:rsidR="001C0DE5" w:rsidRPr="00085ACD">
        <w:rPr>
          <w:rFonts w:ascii="Arial" w:hAnsi="Arial" w:cs="Arial"/>
          <w:sz w:val="24"/>
          <w:szCs w:val="24"/>
        </w:rPr>
        <w:t xml:space="preserve"> software</w:t>
      </w:r>
      <w:r w:rsidR="00306A7F" w:rsidRPr="00085ACD">
        <w:rPr>
          <w:rFonts w:ascii="Arial" w:hAnsi="Arial" w:cs="Arial"/>
          <w:sz w:val="24"/>
          <w:szCs w:val="24"/>
        </w:rPr>
        <w:t xml:space="preserve">. </w:t>
      </w:r>
    </w:p>
    <w:p w14:paraId="2CCA22F4" w14:textId="701C6F84" w:rsidR="00306A7F" w:rsidRPr="00085ACD" w:rsidRDefault="003016A0">
      <w:pPr>
        <w:rPr>
          <w:rFonts w:ascii="Arial" w:hAnsi="Arial" w:cs="Arial"/>
          <w:sz w:val="24"/>
          <w:szCs w:val="24"/>
        </w:rPr>
      </w:pPr>
      <w:r w:rsidRPr="00085ACD">
        <w:rPr>
          <w:rFonts w:ascii="Arial" w:hAnsi="Arial" w:cs="Arial"/>
          <w:sz w:val="24"/>
          <w:szCs w:val="24"/>
        </w:rPr>
        <w:t xml:space="preserve">You can find the TimeValue Software education tools on </w:t>
      </w:r>
      <w:r w:rsidR="0087659C" w:rsidRPr="00085ACD">
        <w:rPr>
          <w:rFonts w:ascii="Arial" w:hAnsi="Arial" w:cs="Arial"/>
          <w:sz w:val="24"/>
          <w:szCs w:val="24"/>
        </w:rPr>
        <w:t>the</w:t>
      </w:r>
      <w:r w:rsidRPr="00085ACD">
        <w:rPr>
          <w:rFonts w:ascii="Arial" w:hAnsi="Arial" w:cs="Arial"/>
          <w:sz w:val="24"/>
          <w:szCs w:val="24"/>
        </w:rPr>
        <w:t xml:space="preserve"> company website at </w:t>
      </w:r>
      <w:hyperlink r:id="rId4" w:history="1">
        <w:r w:rsidR="00085ACD" w:rsidRPr="00085ACD">
          <w:rPr>
            <w:rStyle w:val="Hyperlink"/>
            <w:rFonts w:ascii="Arial" w:hAnsi="Arial" w:cs="Arial"/>
            <w:sz w:val="24"/>
            <w:szCs w:val="24"/>
          </w:rPr>
          <w:t>Support &amp; Resource</w:t>
        </w:r>
        <w:r w:rsidR="00085ACD" w:rsidRPr="00085ACD">
          <w:rPr>
            <w:rStyle w:val="Hyperlink"/>
            <w:rFonts w:ascii="Arial" w:hAnsi="Arial" w:cs="Arial"/>
            <w:sz w:val="24"/>
            <w:szCs w:val="24"/>
          </w:rPr>
          <w:t>s</w:t>
        </w:r>
        <w:r w:rsidR="00085ACD" w:rsidRPr="00085ACD">
          <w:rPr>
            <w:rStyle w:val="Hyperlink"/>
            <w:rFonts w:ascii="Arial" w:hAnsi="Arial" w:cs="Arial"/>
            <w:sz w:val="24"/>
            <w:szCs w:val="24"/>
          </w:rPr>
          <w:t xml:space="preserve"> | TimeValue Software</w:t>
        </w:r>
      </w:hyperlink>
      <w:r w:rsidRPr="00085ACD">
        <w:rPr>
          <w:rFonts w:ascii="Arial" w:hAnsi="Arial" w:cs="Arial"/>
          <w:sz w:val="24"/>
          <w:szCs w:val="24"/>
        </w:rPr>
        <w:t xml:space="preserve">. </w:t>
      </w:r>
      <w:r w:rsidR="0089324B" w:rsidRPr="00085ACD">
        <w:rPr>
          <w:rFonts w:ascii="Arial" w:hAnsi="Arial" w:cs="Arial"/>
          <w:sz w:val="24"/>
          <w:szCs w:val="24"/>
        </w:rPr>
        <w:t>Here</w:t>
      </w:r>
      <w:r w:rsidR="00C429D7" w:rsidRPr="00085ACD">
        <w:rPr>
          <w:rFonts w:ascii="Arial" w:hAnsi="Arial" w:cs="Arial"/>
          <w:sz w:val="24"/>
          <w:szCs w:val="24"/>
        </w:rPr>
        <w:t xml:space="preserve">, </w:t>
      </w:r>
      <w:r w:rsidRPr="00085ACD">
        <w:rPr>
          <w:rFonts w:ascii="Arial" w:hAnsi="Arial" w:cs="Arial"/>
          <w:sz w:val="24"/>
          <w:szCs w:val="24"/>
        </w:rPr>
        <w:t xml:space="preserve">you will find </w:t>
      </w:r>
      <w:r w:rsidR="00786500" w:rsidRPr="00085ACD">
        <w:rPr>
          <w:rFonts w:ascii="Arial" w:hAnsi="Arial" w:cs="Arial"/>
          <w:sz w:val="24"/>
          <w:szCs w:val="24"/>
        </w:rPr>
        <w:t xml:space="preserve">a </w:t>
      </w:r>
      <w:r w:rsidR="00306A7F" w:rsidRPr="00085ACD">
        <w:rPr>
          <w:rFonts w:ascii="Arial" w:hAnsi="Arial" w:cs="Arial"/>
          <w:sz w:val="24"/>
          <w:szCs w:val="24"/>
        </w:rPr>
        <w:t xml:space="preserve">webinar </w:t>
      </w:r>
      <w:r w:rsidRPr="00085ACD">
        <w:rPr>
          <w:rFonts w:ascii="Arial" w:hAnsi="Arial" w:cs="Arial"/>
          <w:sz w:val="24"/>
          <w:szCs w:val="24"/>
        </w:rPr>
        <w:t>for</w:t>
      </w:r>
      <w:r w:rsidR="00306A7F" w:rsidRPr="00085ACD">
        <w:rPr>
          <w:rFonts w:ascii="Arial" w:hAnsi="Arial" w:cs="Arial"/>
          <w:sz w:val="24"/>
          <w:szCs w:val="24"/>
        </w:rPr>
        <w:t xml:space="preserve"> </w:t>
      </w:r>
      <w:r w:rsidR="00786500" w:rsidRPr="00085ACD">
        <w:rPr>
          <w:rFonts w:ascii="Arial" w:hAnsi="Arial" w:cs="Arial"/>
          <w:sz w:val="24"/>
          <w:szCs w:val="24"/>
        </w:rPr>
        <w:t>TaxInterest</w:t>
      </w:r>
      <w:r w:rsidRPr="00085ACD">
        <w:rPr>
          <w:rFonts w:ascii="Arial" w:hAnsi="Arial" w:cs="Arial"/>
          <w:sz w:val="24"/>
          <w:szCs w:val="24"/>
        </w:rPr>
        <w:t>,</w:t>
      </w:r>
      <w:r w:rsidR="00306A7F" w:rsidRPr="00085ACD">
        <w:rPr>
          <w:rFonts w:ascii="Arial" w:hAnsi="Arial" w:cs="Arial"/>
          <w:sz w:val="24"/>
          <w:szCs w:val="24"/>
        </w:rPr>
        <w:t xml:space="preserve"> </w:t>
      </w:r>
      <w:r w:rsidRPr="00085ACD">
        <w:rPr>
          <w:rFonts w:ascii="Arial" w:hAnsi="Arial" w:cs="Arial"/>
          <w:sz w:val="24"/>
          <w:szCs w:val="24"/>
        </w:rPr>
        <w:t xml:space="preserve">product </w:t>
      </w:r>
      <w:r w:rsidR="0089324B" w:rsidRPr="00085ACD">
        <w:rPr>
          <w:rFonts w:ascii="Arial" w:hAnsi="Arial" w:cs="Arial"/>
          <w:sz w:val="24"/>
          <w:szCs w:val="24"/>
        </w:rPr>
        <w:t>T</w:t>
      </w:r>
      <w:r w:rsidR="00306A7F" w:rsidRPr="00085ACD">
        <w:rPr>
          <w:rFonts w:ascii="Arial" w:hAnsi="Arial" w:cs="Arial"/>
          <w:sz w:val="24"/>
          <w:szCs w:val="24"/>
        </w:rPr>
        <w:t xml:space="preserve">raining </w:t>
      </w:r>
      <w:r w:rsidR="0089324B" w:rsidRPr="00085ACD">
        <w:rPr>
          <w:rFonts w:ascii="Arial" w:hAnsi="Arial" w:cs="Arial"/>
          <w:sz w:val="24"/>
          <w:szCs w:val="24"/>
        </w:rPr>
        <w:t>V</w:t>
      </w:r>
      <w:r w:rsidR="00306A7F" w:rsidRPr="00085ACD">
        <w:rPr>
          <w:rFonts w:ascii="Arial" w:hAnsi="Arial" w:cs="Arial"/>
          <w:sz w:val="24"/>
          <w:szCs w:val="24"/>
        </w:rPr>
        <w:t>ideos,</w:t>
      </w:r>
      <w:r w:rsidRPr="00085ACD">
        <w:rPr>
          <w:rFonts w:ascii="Arial" w:hAnsi="Arial" w:cs="Arial"/>
          <w:sz w:val="24"/>
          <w:szCs w:val="24"/>
        </w:rPr>
        <w:t xml:space="preserve"> frequently asked questions (</w:t>
      </w:r>
      <w:r w:rsidR="00C429D7" w:rsidRPr="00085ACD">
        <w:rPr>
          <w:rFonts w:ascii="Arial" w:hAnsi="Arial" w:cs="Arial"/>
          <w:sz w:val="24"/>
          <w:szCs w:val="24"/>
        </w:rPr>
        <w:t>FAQs</w:t>
      </w:r>
      <w:r w:rsidRPr="00085ACD">
        <w:rPr>
          <w:rFonts w:ascii="Arial" w:hAnsi="Arial" w:cs="Arial"/>
          <w:sz w:val="24"/>
          <w:szCs w:val="24"/>
        </w:rPr>
        <w:t>)</w:t>
      </w:r>
      <w:r w:rsidR="00C429D7" w:rsidRPr="00085ACD">
        <w:rPr>
          <w:rFonts w:ascii="Arial" w:hAnsi="Arial" w:cs="Arial"/>
          <w:sz w:val="24"/>
          <w:szCs w:val="24"/>
        </w:rPr>
        <w:t>,</w:t>
      </w:r>
      <w:r w:rsidR="001C0DE5" w:rsidRPr="00085ACD">
        <w:rPr>
          <w:rFonts w:ascii="Arial" w:hAnsi="Arial" w:cs="Arial"/>
          <w:sz w:val="24"/>
          <w:szCs w:val="24"/>
        </w:rPr>
        <w:t xml:space="preserve"> and</w:t>
      </w:r>
      <w:r w:rsidR="00C429D7" w:rsidRPr="00085ACD">
        <w:rPr>
          <w:rFonts w:ascii="Arial" w:hAnsi="Arial" w:cs="Arial"/>
          <w:sz w:val="24"/>
          <w:szCs w:val="24"/>
        </w:rPr>
        <w:t xml:space="preserve"> </w:t>
      </w:r>
      <w:r w:rsidR="003D0F8A" w:rsidRPr="00085ACD">
        <w:rPr>
          <w:rFonts w:ascii="Arial" w:hAnsi="Arial" w:cs="Arial"/>
          <w:sz w:val="24"/>
          <w:szCs w:val="24"/>
        </w:rPr>
        <w:t>B</w:t>
      </w:r>
      <w:r w:rsidR="00C429D7" w:rsidRPr="00085ACD">
        <w:rPr>
          <w:rFonts w:ascii="Arial" w:hAnsi="Arial" w:cs="Arial"/>
          <w:sz w:val="24"/>
          <w:szCs w:val="24"/>
        </w:rPr>
        <w:t xml:space="preserve">log </w:t>
      </w:r>
      <w:r w:rsidR="00786500" w:rsidRPr="00085ACD">
        <w:rPr>
          <w:rFonts w:ascii="Arial" w:hAnsi="Arial" w:cs="Arial"/>
          <w:sz w:val="24"/>
          <w:szCs w:val="24"/>
        </w:rPr>
        <w:t>topics</w:t>
      </w:r>
      <w:r w:rsidR="00C429D7" w:rsidRPr="00085ACD">
        <w:rPr>
          <w:rFonts w:ascii="Arial" w:hAnsi="Arial" w:cs="Arial"/>
          <w:sz w:val="24"/>
          <w:szCs w:val="24"/>
        </w:rPr>
        <w:t>.</w:t>
      </w:r>
    </w:p>
    <w:p w14:paraId="57EB3214" w14:textId="5D1EABEE" w:rsidR="005B3833" w:rsidRPr="00085ACD" w:rsidRDefault="005B3833">
      <w:pPr>
        <w:rPr>
          <w:rFonts w:ascii="Arial" w:hAnsi="Arial" w:cs="Arial"/>
          <w:sz w:val="24"/>
          <w:szCs w:val="24"/>
        </w:rPr>
      </w:pPr>
      <w:r w:rsidRPr="00085ACD">
        <w:rPr>
          <w:rFonts w:ascii="Arial" w:hAnsi="Arial" w:cs="Arial"/>
          <w:sz w:val="24"/>
          <w:szCs w:val="24"/>
        </w:rPr>
        <w:t xml:space="preserve">Following are the different educational </w:t>
      </w:r>
      <w:r w:rsidR="0089324B" w:rsidRPr="00085ACD">
        <w:rPr>
          <w:rFonts w:ascii="Arial" w:hAnsi="Arial" w:cs="Arial"/>
          <w:sz w:val="24"/>
          <w:szCs w:val="24"/>
        </w:rPr>
        <w:t xml:space="preserve">tools </w:t>
      </w:r>
      <w:r w:rsidRPr="00085ACD">
        <w:rPr>
          <w:rFonts w:ascii="Arial" w:hAnsi="Arial" w:cs="Arial"/>
          <w:sz w:val="24"/>
          <w:szCs w:val="24"/>
        </w:rPr>
        <w:t xml:space="preserve">and a link to the respective pages. </w:t>
      </w:r>
    </w:p>
    <w:p w14:paraId="12E8B387" w14:textId="6B5DC555" w:rsidR="00306A7F" w:rsidRPr="00085ACD" w:rsidRDefault="00085ACD">
      <w:pPr>
        <w:rPr>
          <w:rFonts w:ascii="Arial" w:hAnsi="Arial" w:cs="Arial"/>
          <w:sz w:val="24"/>
          <w:szCs w:val="24"/>
        </w:rPr>
      </w:pPr>
      <w:hyperlink r:id="rId5" w:history="1">
        <w:r w:rsidR="003016A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78650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axInter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e</w:t>
        </w:r>
        <w:r w:rsidR="0078650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s</w:t>
        </w:r>
        <w:r w:rsidR="0078650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3016A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C429D7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Webinar</w:t>
        </w:r>
      </w:hyperlink>
      <w:r w:rsidR="00C429D7" w:rsidRPr="00085ACD">
        <w:rPr>
          <w:rFonts w:ascii="Arial" w:hAnsi="Arial" w:cs="Arial"/>
          <w:sz w:val="24"/>
          <w:szCs w:val="24"/>
        </w:rPr>
        <w:t xml:space="preserve"> –The</w:t>
      </w:r>
      <w:r w:rsidR="00786500" w:rsidRPr="00085ACD">
        <w:rPr>
          <w:rFonts w:ascii="Arial" w:hAnsi="Arial" w:cs="Arial"/>
          <w:sz w:val="24"/>
          <w:szCs w:val="24"/>
        </w:rPr>
        <w:t>re is a</w:t>
      </w:r>
      <w:r w:rsidR="00C429D7" w:rsidRPr="00085ACD">
        <w:rPr>
          <w:rFonts w:ascii="Arial" w:hAnsi="Arial" w:cs="Arial"/>
          <w:sz w:val="24"/>
          <w:szCs w:val="24"/>
        </w:rPr>
        <w:t xml:space="preserve"> webinar on </w:t>
      </w:r>
      <w:r w:rsidR="002412E6" w:rsidRPr="00085ACD">
        <w:rPr>
          <w:rFonts w:ascii="Arial" w:hAnsi="Arial" w:cs="Arial"/>
          <w:sz w:val="24"/>
          <w:szCs w:val="24"/>
        </w:rPr>
        <w:t>“</w:t>
      </w:r>
      <w:r w:rsidR="00C429D7" w:rsidRPr="00085ACD">
        <w:rPr>
          <w:rFonts w:ascii="Arial" w:hAnsi="Arial" w:cs="Arial"/>
          <w:sz w:val="24"/>
          <w:szCs w:val="24"/>
        </w:rPr>
        <w:t xml:space="preserve">Mastering </w:t>
      </w:r>
      <w:r w:rsidR="00786500" w:rsidRPr="00085ACD">
        <w:rPr>
          <w:rFonts w:ascii="Arial" w:hAnsi="Arial" w:cs="Arial"/>
          <w:sz w:val="24"/>
          <w:szCs w:val="24"/>
        </w:rPr>
        <w:t>Interest and Penalty</w:t>
      </w:r>
      <w:r w:rsidR="00C429D7" w:rsidRPr="00085ACD">
        <w:rPr>
          <w:rFonts w:ascii="Arial" w:hAnsi="Arial" w:cs="Arial"/>
          <w:sz w:val="24"/>
          <w:szCs w:val="24"/>
        </w:rPr>
        <w:t xml:space="preserve"> Calculations</w:t>
      </w:r>
      <w:r w:rsidR="00786500" w:rsidRPr="00085ACD">
        <w:rPr>
          <w:rFonts w:ascii="Arial" w:hAnsi="Arial" w:cs="Arial"/>
          <w:sz w:val="24"/>
          <w:szCs w:val="24"/>
        </w:rPr>
        <w:t xml:space="preserve"> with TaxInterest </w:t>
      </w:r>
      <w:r w:rsidR="0089324B" w:rsidRPr="00085ACD">
        <w:rPr>
          <w:rFonts w:ascii="Arial" w:hAnsi="Arial" w:cs="Arial"/>
          <w:sz w:val="24"/>
          <w:szCs w:val="24"/>
        </w:rPr>
        <w:t>S</w:t>
      </w:r>
      <w:r w:rsidR="00786500" w:rsidRPr="00085ACD">
        <w:rPr>
          <w:rFonts w:ascii="Arial" w:hAnsi="Arial" w:cs="Arial"/>
          <w:sz w:val="24"/>
          <w:szCs w:val="24"/>
        </w:rPr>
        <w:t>oftware</w:t>
      </w:r>
      <w:r w:rsidR="002412E6" w:rsidRPr="00085ACD">
        <w:rPr>
          <w:rFonts w:ascii="Arial" w:hAnsi="Arial" w:cs="Arial"/>
          <w:sz w:val="24"/>
          <w:szCs w:val="24"/>
        </w:rPr>
        <w:t>”</w:t>
      </w:r>
      <w:r w:rsidR="00C429D7" w:rsidRPr="00085ACD">
        <w:rPr>
          <w:rFonts w:ascii="Arial" w:hAnsi="Arial" w:cs="Arial"/>
          <w:sz w:val="24"/>
          <w:szCs w:val="24"/>
        </w:rPr>
        <w:t xml:space="preserve"> </w:t>
      </w:r>
      <w:r w:rsidR="00786500" w:rsidRPr="00085ACD">
        <w:rPr>
          <w:rFonts w:ascii="Arial" w:hAnsi="Arial" w:cs="Arial"/>
          <w:sz w:val="24"/>
          <w:szCs w:val="24"/>
        </w:rPr>
        <w:t>that</w:t>
      </w:r>
      <w:r w:rsidR="0007322F" w:rsidRPr="00085ACD">
        <w:rPr>
          <w:rFonts w:ascii="Arial" w:hAnsi="Arial" w:cs="Arial"/>
          <w:sz w:val="24"/>
          <w:szCs w:val="24"/>
        </w:rPr>
        <w:t xml:space="preserve"> cover</w:t>
      </w:r>
      <w:r w:rsidR="00786500" w:rsidRPr="00085ACD">
        <w:rPr>
          <w:rFonts w:ascii="Arial" w:hAnsi="Arial" w:cs="Arial"/>
          <w:sz w:val="24"/>
          <w:szCs w:val="24"/>
        </w:rPr>
        <w:t>s</w:t>
      </w:r>
      <w:r w:rsidR="0007322F" w:rsidRPr="00085ACD">
        <w:rPr>
          <w:rFonts w:ascii="Arial" w:hAnsi="Arial" w:cs="Arial"/>
          <w:sz w:val="24"/>
          <w:szCs w:val="24"/>
        </w:rPr>
        <w:t xml:space="preserve"> all the features and capabilities of T</w:t>
      </w:r>
      <w:r w:rsidR="00786500" w:rsidRPr="00085ACD">
        <w:rPr>
          <w:rFonts w:ascii="Arial" w:hAnsi="Arial" w:cs="Arial"/>
          <w:sz w:val="24"/>
          <w:szCs w:val="24"/>
        </w:rPr>
        <w:t>axIn</w:t>
      </w:r>
      <w:r w:rsidR="001C0DE5" w:rsidRPr="00085ACD">
        <w:rPr>
          <w:rFonts w:ascii="Arial" w:hAnsi="Arial" w:cs="Arial"/>
          <w:sz w:val="24"/>
          <w:szCs w:val="24"/>
        </w:rPr>
        <w:t>t</w:t>
      </w:r>
      <w:r w:rsidR="00786500" w:rsidRPr="00085ACD">
        <w:rPr>
          <w:rFonts w:ascii="Arial" w:hAnsi="Arial" w:cs="Arial"/>
          <w:sz w:val="24"/>
          <w:szCs w:val="24"/>
        </w:rPr>
        <w:t>erest.</w:t>
      </w:r>
      <w:r w:rsidR="0007322F" w:rsidRPr="00085ACD">
        <w:rPr>
          <w:rFonts w:ascii="Arial" w:hAnsi="Arial" w:cs="Arial"/>
          <w:sz w:val="24"/>
          <w:szCs w:val="24"/>
        </w:rPr>
        <w:t xml:space="preserve"> </w:t>
      </w:r>
      <w:r w:rsidR="00786500" w:rsidRPr="00085ACD">
        <w:rPr>
          <w:rFonts w:ascii="Arial" w:hAnsi="Arial" w:cs="Arial"/>
          <w:sz w:val="24"/>
          <w:szCs w:val="24"/>
        </w:rPr>
        <w:t xml:space="preserve">There </w:t>
      </w:r>
      <w:r w:rsidR="0089324B" w:rsidRPr="00085ACD">
        <w:rPr>
          <w:rFonts w:ascii="Arial" w:hAnsi="Arial" w:cs="Arial"/>
          <w:sz w:val="24"/>
          <w:szCs w:val="24"/>
        </w:rPr>
        <w:t xml:space="preserve">is a </w:t>
      </w:r>
      <w:r w:rsidR="00786500" w:rsidRPr="00085ACD">
        <w:rPr>
          <w:rFonts w:ascii="Arial" w:hAnsi="Arial" w:cs="Arial"/>
          <w:sz w:val="24"/>
          <w:szCs w:val="24"/>
        </w:rPr>
        <w:t>live webinar three times per year that qualif</w:t>
      </w:r>
      <w:r w:rsidR="0089324B" w:rsidRPr="00085ACD">
        <w:rPr>
          <w:rFonts w:ascii="Arial" w:hAnsi="Arial" w:cs="Arial"/>
          <w:sz w:val="24"/>
          <w:szCs w:val="24"/>
        </w:rPr>
        <w:t>ies</w:t>
      </w:r>
      <w:r w:rsidR="00786500" w:rsidRPr="00085ACD">
        <w:rPr>
          <w:rFonts w:ascii="Arial" w:hAnsi="Arial" w:cs="Arial"/>
          <w:sz w:val="24"/>
          <w:szCs w:val="24"/>
        </w:rPr>
        <w:t xml:space="preserve"> for CPE credit</w:t>
      </w:r>
      <w:r w:rsidR="0089324B" w:rsidRPr="00085ACD">
        <w:rPr>
          <w:rFonts w:ascii="Arial" w:hAnsi="Arial" w:cs="Arial"/>
          <w:sz w:val="24"/>
          <w:szCs w:val="24"/>
        </w:rPr>
        <w:t>,</w:t>
      </w:r>
      <w:r w:rsidR="00786500" w:rsidRPr="00085ACD">
        <w:rPr>
          <w:rFonts w:ascii="Arial" w:hAnsi="Arial" w:cs="Arial"/>
          <w:sz w:val="24"/>
          <w:szCs w:val="24"/>
        </w:rPr>
        <w:t xml:space="preserve"> and there is a recording of the last presentation </w:t>
      </w:r>
      <w:r w:rsidR="001C0DE5" w:rsidRPr="00085ACD">
        <w:rPr>
          <w:rFonts w:ascii="Arial" w:hAnsi="Arial" w:cs="Arial"/>
          <w:sz w:val="24"/>
          <w:szCs w:val="24"/>
        </w:rPr>
        <w:t xml:space="preserve">under </w:t>
      </w:r>
      <w:r w:rsidR="001C0DE5" w:rsidRPr="00085ACD">
        <w:rPr>
          <w:rFonts w:ascii="Arial" w:hAnsi="Arial" w:cs="Arial"/>
          <w:b/>
          <w:bCs/>
          <w:sz w:val="24"/>
          <w:szCs w:val="24"/>
        </w:rPr>
        <w:t>Archive</w:t>
      </w:r>
      <w:r w:rsidR="001C0DE5" w:rsidRPr="00085ACD">
        <w:rPr>
          <w:rFonts w:ascii="Arial" w:hAnsi="Arial" w:cs="Arial"/>
          <w:sz w:val="24"/>
          <w:szCs w:val="24"/>
        </w:rPr>
        <w:t xml:space="preserve"> </w:t>
      </w:r>
      <w:r w:rsidR="00786500" w:rsidRPr="00085ACD">
        <w:rPr>
          <w:rFonts w:ascii="Arial" w:hAnsi="Arial" w:cs="Arial"/>
          <w:sz w:val="24"/>
          <w:szCs w:val="24"/>
        </w:rPr>
        <w:t xml:space="preserve">that you can watch at your leisure. </w:t>
      </w:r>
    </w:p>
    <w:p w14:paraId="05DFBBA6" w14:textId="548A66FC" w:rsidR="0007322F" w:rsidRPr="00085ACD" w:rsidRDefault="00085ACD">
      <w:pPr>
        <w:rPr>
          <w:rFonts w:ascii="Arial" w:hAnsi="Arial" w:cs="Arial"/>
          <w:sz w:val="24"/>
          <w:szCs w:val="24"/>
        </w:rPr>
      </w:pPr>
      <w:hyperlink r:id="rId6" w:history="1">
        <w:r w:rsidR="003016A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78650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axInterest</w:t>
        </w:r>
        <w:r w:rsidR="003016A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07322F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Tra</w:t>
        </w:r>
        <w:r w:rsidR="0007322F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i</w:t>
        </w:r>
        <w:r w:rsidR="0007322F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ning Videos</w:t>
        </w:r>
      </w:hyperlink>
      <w:r w:rsidR="0007322F" w:rsidRPr="00085ACD">
        <w:rPr>
          <w:rFonts w:ascii="Arial" w:hAnsi="Arial" w:cs="Arial"/>
          <w:sz w:val="24"/>
          <w:szCs w:val="24"/>
        </w:rPr>
        <w:t xml:space="preserve"> – </w:t>
      </w:r>
      <w:r w:rsidR="00786500" w:rsidRPr="00085ACD">
        <w:rPr>
          <w:rFonts w:ascii="Arial" w:hAnsi="Arial" w:cs="Arial"/>
          <w:sz w:val="24"/>
          <w:szCs w:val="24"/>
        </w:rPr>
        <w:t>There are two overview videos</w:t>
      </w:r>
      <w:r w:rsidR="0089324B" w:rsidRPr="00085ACD">
        <w:rPr>
          <w:rFonts w:ascii="Arial" w:hAnsi="Arial" w:cs="Arial"/>
          <w:sz w:val="24"/>
          <w:szCs w:val="24"/>
        </w:rPr>
        <w:t xml:space="preserve">: </w:t>
      </w:r>
      <w:r w:rsidR="00786500" w:rsidRPr="00085ACD">
        <w:rPr>
          <w:rFonts w:ascii="Arial" w:hAnsi="Arial" w:cs="Arial"/>
          <w:sz w:val="24"/>
          <w:szCs w:val="24"/>
        </w:rPr>
        <w:t>one on TaxInterest and one on the TaxInterest FIN 48 Excel Add-in</w:t>
      </w:r>
      <w:r w:rsidR="001C0DE5" w:rsidRPr="00085ACD">
        <w:rPr>
          <w:rFonts w:ascii="Arial" w:hAnsi="Arial" w:cs="Arial"/>
          <w:sz w:val="24"/>
          <w:szCs w:val="24"/>
        </w:rPr>
        <w:t xml:space="preserve"> solution</w:t>
      </w:r>
      <w:r w:rsidR="00786500" w:rsidRPr="00085ACD">
        <w:rPr>
          <w:rFonts w:ascii="Arial" w:hAnsi="Arial" w:cs="Arial"/>
          <w:sz w:val="24"/>
          <w:szCs w:val="24"/>
        </w:rPr>
        <w:t>. The</w:t>
      </w:r>
      <w:r w:rsidR="001C0DE5" w:rsidRPr="00085ACD">
        <w:rPr>
          <w:rFonts w:ascii="Arial" w:hAnsi="Arial" w:cs="Arial"/>
          <w:sz w:val="24"/>
          <w:szCs w:val="24"/>
        </w:rPr>
        <w:t xml:space="preserve">re are </w:t>
      </w:r>
      <w:r w:rsidR="0089324B" w:rsidRPr="00085ACD">
        <w:rPr>
          <w:rFonts w:ascii="Arial" w:hAnsi="Arial" w:cs="Arial"/>
          <w:sz w:val="24"/>
          <w:szCs w:val="24"/>
        </w:rPr>
        <w:t xml:space="preserve">also </w:t>
      </w:r>
      <w:r w:rsidR="001C0DE5" w:rsidRPr="00085ACD">
        <w:rPr>
          <w:rFonts w:ascii="Arial" w:hAnsi="Arial" w:cs="Arial"/>
          <w:sz w:val="24"/>
          <w:szCs w:val="24"/>
        </w:rPr>
        <w:t>individual videos on key features of the TaxInterest program that are topic specific</w:t>
      </w:r>
      <w:r w:rsidR="0019375A" w:rsidRPr="00085ACD">
        <w:rPr>
          <w:rFonts w:ascii="Arial" w:hAnsi="Arial" w:cs="Arial"/>
          <w:sz w:val="24"/>
          <w:szCs w:val="24"/>
        </w:rPr>
        <w:t>,</w:t>
      </w:r>
      <w:r w:rsidR="001C0DE5" w:rsidRPr="00085ACD">
        <w:rPr>
          <w:rFonts w:ascii="Arial" w:hAnsi="Arial" w:cs="Arial"/>
          <w:sz w:val="24"/>
          <w:szCs w:val="24"/>
        </w:rPr>
        <w:t xml:space="preserve"> and quick and easy to view. </w:t>
      </w:r>
    </w:p>
    <w:p w14:paraId="2D8E9557" w14:textId="272E3712" w:rsidR="00635335" w:rsidRPr="00085ACD" w:rsidRDefault="00085ACD">
      <w:pPr>
        <w:rPr>
          <w:rFonts w:ascii="Arial" w:hAnsi="Arial" w:cs="Arial"/>
          <w:sz w:val="24"/>
          <w:szCs w:val="24"/>
        </w:rPr>
      </w:pPr>
      <w:hyperlink r:id="rId7" w:history="1">
        <w:r w:rsidR="003016A0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axInter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e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s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63533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FAQs</w:t>
        </w:r>
      </w:hyperlink>
      <w:r w:rsidR="00635335" w:rsidRPr="00085ACD">
        <w:rPr>
          <w:rFonts w:ascii="Arial" w:hAnsi="Arial" w:cs="Arial"/>
          <w:b/>
          <w:bCs/>
          <w:sz w:val="24"/>
          <w:szCs w:val="24"/>
        </w:rPr>
        <w:t xml:space="preserve"> –</w:t>
      </w:r>
      <w:r w:rsidR="00635335" w:rsidRPr="00085ACD">
        <w:rPr>
          <w:rFonts w:ascii="Arial" w:hAnsi="Arial" w:cs="Arial"/>
          <w:sz w:val="24"/>
          <w:szCs w:val="24"/>
        </w:rPr>
        <w:t xml:space="preserve"> There are </w:t>
      </w:r>
      <w:r w:rsidR="001C0DE5" w:rsidRPr="00085ACD">
        <w:rPr>
          <w:rFonts w:ascii="Arial" w:hAnsi="Arial" w:cs="Arial"/>
          <w:sz w:val="24"/>
          <w:szCs w:val="24"/>
        </w:rPr>
        <w:t xml:space="preserve">numerous </w:t>
      </w:r>
      <w:r w:rsidR="00635335" w:rsidRPr="00085ACD">
        <w:rPr>
          <w:rFonts w:ascii="Arial" w:hAnsi="Arial" w:cs="Arial"/>
          <w:sz w:val="24"/>
          <w:szCs w:val="24"/>
        </w:rPr>
        <w:t>FAQs</w:t>
      </w:r>
      <w:r w:rsidR="002412E6" w:rsidRPr="00085ACD">
        <w:rPr>
          <w:rFonts w:ascii="Arial" w:hAnsi="Arial" w:cs="Arial"/>
          <w:sz w:val="24"/>
          <w:szCs w:val="24"/>
        </w:rPr>
        <w:t xml:space="preserve"> (frequently asked questions)</w:t>
      </w:r>
      <w:r w:rsidR="00635335" w:rsidRPr="00085ACD">
        <w:rPr>
          <w:rFonts w:ascii="Arial" w:hAnsi="Arial" w:cs="Arial"/>
          <w:sz w:val="24"/>
          <w:szCs w:val="24"/>
        </w:rPr>
        <w:t xml:space="preserve"> </w:t>
      </w:r>
      <w:r w:rsidR="001C0DE5" w:rsidRPr="00085ACD">
        <w:rPr>
          <w:rFonts w:ascii="Arial" w:hAnsi="Arial" w:cs="Arial"/>
          <w:sz w:val="24"/>
          <w:szCs w:val="24"/>
        </w:rPr>
        <w:t>that</w:t>
      </w:r>
      <w:r w:rsidR="00635335" w:rsidRPr="00085ACD">
        <w:rPr>
          <w:rFonts w:ascii="Arial" w:hAnsi="Arial" w:cs="Arial"/>
          <w:sz w:val="24"/>
          <w:szCs w:val="24"/>
        </w:rPr>
        <w:t xml:space="preserve"> answer questions </w:t>
      </w:r>
      <w:r w:rsidR="00D53AD5" w:rsidRPr="00085ACD">
        <w:rPr>
          <w:rFonts w:ascii="Arial" w:hAnsi="Arial" w:cs="Arial"/>
          <w:sz w:val="24"/>
          <w:szCs w:val="24"/>
        </w:rPr>
        <w:t xml:space="preserve">about </w:t>
      </w:r>
      <w:r w:rsidR="00635335" w:rsidRPr="00085ACD">
        <w:rPr>
          <w:rFonts w:ascii="Arial" w:hAnsi="Arial" w:cs="Arial"/>
          <w:sz w:val="24"/>
          <w:szCs w:val="24"/>
        </w:rPr>
        <w:t>how to use the product, calculations the programs can do</w:t>
      </w:r>
      <w:r w:rsidR="00FA0543" w:rsidRPr="00085ACD">
        <w:rPr>
          <w:rFonts w:ascii="Arial" w:hAnsi="Arial" w:cs="Arial"/>
          <w:sz w:val="24"/>
          <w:szCs w:val="24"/>
        </w:rPr>
        <w:t xml:space="preserve">, </w:t>
      </w:r>
      <w:r w:rsidR="001C0DE5" w:rsidRPr="00085ACD">
        <w:rPr>
          <w:rFonts w:ascii="Arial" w:hAnsi="Arial" w:cs="Arial"/>
          <w:sz w:val="24"/>
          <w:szCs w:val="24"/>
        </w:rPr>
        <w:t xml:space="preserve">and </w:t>
      </w:r>
      <w:r w:rsidR="00FA0543" w:rsidRPr="00085ACD">
        <w:rPr>
          <w:rFonts w:ascii="Arial" w:hAnsi="Arial" w:cs="Arial"/>
          <w:sz w:val="24"/>
          <w:szCs w:val="24"/>
        </w:rPr>
        <w:t xml:space="preserve">how to </w:t>
      </w:r>
      <w:r w:rsidR="00BA359D" w:rsidRPr="00085ACD">
        <w:rPr>
          <w:rFonts w:ascii="Arial" w:hAnsi="Arial" w:cs="Arial"/>
          <w:sz w:val="24"/>
          <w:szCs w:val="24"/>
        </w:rPr>
        <w:t>a</w:t>
      </w:r>
      <w:r w:rsidR="00FA0543" w:rsidRPr="00085ACD">
        <w:rPr>
          <w:rFonts w:ascii="Arial" w:hAnsi="Arial" w:cs="Arial"/>
          <w:sz w:val="24"/>
          <w:szCs w:val="24"/>
        </w:rPr>
        <w:t xml:space="preserve">ccess features in the program. </w:t>
      </w:r>
    </w:p>
    <w:p w14:paraId="54A66FE2" w14:textId="16B84406" w:rsidR="00FA0543" w:rsidRPr="00085ACD" w:rsidRDefault="00085ACD">
      <w:pPr>
        <w:rPr>
          <w:rFonts w:ascii="Arial" w:hAnsi="Arial" w:cs="Arial"/>
          <w:sz w:val="24"/>
          <w:szCs w:val="24"/>
        </w:rPr>
      </w:pPr>
      <w:hyperlink r:id="rId8" w:history="1">
        <w:r w:rsidR="005930BD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axIntere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s</w:t>
        </w:r>
        <w:r w:rsidR="001C0DE5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t</w:t>
        </w:r>
        <w:r w:rsidR="005930BD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FA0543" w:rsidRPr="00085ACD">
          <w:rPr>
            <w:rStyle w:val="Hyperlink"/>
            <w:rFonts w:ascii="Arial" w:hAnsi="Arial" w:cs="Arial"/>
            <w:b/>
            <w:bCs/>
            <w:sz w:val="24"/>
            <w:szCs w:val="24"/>
          </w:rPr>
          <w:t>Blo</w:t>
        </w:r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gs</w:t>
        </w:r>
      </w:hyperlink>
      <w:r w:rsidR="00FA0543" w:rsidRPr="00085ACD">
        <w:rPr>
          <w:rFonts w:ascii="Arial" w:hAnsi="Arial" w:cs="Arial"/>
          <w:b/>
          <w:bCs/>
          <w:sz w:val="24"/>
          <w:szCs w:val="24"/>
        </w:rPr>
        <w:t xml:space="preserve"> –</w:t>
      </w:r>
      <w:r w:rsidR="00FA0543" w:rsidRPr="00085ACD">
        <w:rPr>
          <w:rFonts w:ascii="Arial" w:hAnsi="Arial" w:cs="Arial"/>
          <w:sz w:val="24"/>
          <w:szCs w:val="24"/>
        </w:rPr>
        <w:t xml:space="preserve"> There are </w:t>
      </w:r>
      <w:r w:rsidR="001C0DE5" w:rsidRPr="00085ACD">
        <w:rPr>
          <w:rFonts w:ascii="Arial" w:hAnsi="Arial" w:cs="Arial"/>
          <w:sz w:val="24"/>
          <w:szCs w:val="24"/>
        </w:rPr>
        <w:t>a couple of</w:t>
      </w:r>
      <w:r w:rsidR="00FA0543" w:rsidRPr="00085ACD">
        <w:rPr>
          <w:rFonts w:ascii="Arial" w:hAnsi="Arial" w:cs="Arial"/>
          <w:sz w:val="24"/>
          <w:szCs w:val="24"/>
        </w:rPr>
        <w:t xml:space="preserve"> </w:t>
      </w:r>
      <w:r w:rsidR="005930BD" w:rsidRPr="00085ACD">
        <w:rPr>
          <w:rFonts w:ascii="Arial" w:hAnsi="Arial" w:cs="Arial"/>
          <w:sz w:val="24"/>
          <w:szCs w:val="24"/>
        </w:rPr>
        <w:t>b</w:t>
      </w:r>
      <w:r w:rsidR="00FA0543" w:rsidRPr="00085ACD">
        <w:rPr>
          <w:rFonts w:ascii="Arial" w:hAnsi="Arial" w:cs="Arial"/>
          <w:sz w:val="24"/>
          <w:szCs w:val="24"/>
        </w:rPr>
        <w:t>log</w:t>
      </w:r>
      <w:r w:rsidR="005930BD" w:rsidRPr="00085ACD">
        <w:rPr>
          <w:rFonts w:ascii="Arial" w:hAnsi="Arial" w:cs="Arial"/>
          <w:sz w:val="24"/>
          <w:szCs w:val="24"/>
        </w:rPr>
        <w:t xml:space="preserve"> topic</w:t>
      </w:r>
      <w:r w:rsidR="00FA0543" w:rsidRPr="00085ACD">
        <w:rPr>
          <w:rFonts w:ascii="Arial" w:hAnsi="Arial" w:cs="Arial"/>
          <w:sz w:val="24"/>
          <w:szCs w:val="24"/>
        </w:rPr>
        <w:t xml:space="preserve">s </w:t>
      </w:r>
      <w:r w:rsidR="001C0DE5" w:rsidRPr="00085ACD">
        <w:rPr>
          <w:rFonts w:ascii="Arial" w:hAnsi="Arial" w:cs="Arial"/>
          <w:sz w:val="24"/>
          <w:szCs w:val="24"/>
        </w:rPr>
        <w:t>on specific penalty calculations that you can do in TaxInterest</w:t>
      </w:r>
      <w:r w:rsidR="00FA0543" w:rsidRPr="00085ACD">
        <w:rPr>
          <w:rFonts w:ascii="Arial" w:hAnsi="Arial" w:cs="Arial"/>
          <w:sz w:val="24"/>
          <w:szCs w:val="24"/>
        </w:rPr>
        <w:t xml:space="preserve">. </w:t>
      </w:r>
    </w:p>
    <w:p w14:paraId="64ADBEA5" w14:textId="44BD0952" w:rsidR="00BA359D" w:rsidRPr="00085ACD" w:rsidRDefault="00085ACD">
      <w:pPr>
        <w:rPr>
          <w:rFonts w:ascii="Arial" w:hAnsi="Arial" w:cs="Arial"/>
          <w:sz w:val="24"/>
          <w:szCs w:val="24"/>
        </w:rPr>
      </w:pPr>
      <w:hyperlink r:id="rId9" w:history="1">
        <w:r w:rsidR="003016A0" w:rsidRPr="00085AC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T</w:t>
        </w:r>
        <w:r w:rsidR="008964D9" w:rsidRPr="00085AC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axInterest</w:t>
        </w:r>
        <w:r w:rsidR="003016A0" w:rsidRPr="00085AC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 xml:space="preserve"> Product &amp; Te</w:t>
        </w:r>
        <w:r w:rsidR="003016A0" w:rsidRPr="00085AC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c</w:t>
        </w:r>
        <w:r w:rsidR="003016A0" w:rsidRPr="00085AC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 xml:space="preserve">hnical </w:t>
        </w:r>
        <w:r w:rsidR="00BA359D" w:rsidRPr="00085ACD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Support</w:t>
        </w:r>
      </w:hyperlink>
      <w:r w:rsidR="00BA359D" w:rsidRPr="00085ACD">
        <w:rPr>
          <w:rFonts w:ascii="Arial" w:hAnsi="Arial" w:cs="Arial"/>
          <w:b/>
          <w:bCs/>
          <w:sz w:val="24"/>
          <w:szCs w:val="24"/>
        </w:rPr>
        <w:t xml:space="preserve"> -</w:t>
      </w:r>
      <w:r w:rsidR="00BA359D" w:rsidRPr="00085ACD">
        <w:rPr>
          <w:rFonts w:ascii="Arial" w:hAnsi="Arial" w:cs="Arial"/>
          <w:sz w:val="24"/>
          <w:szCs w:val="24"/>
        </w:rPr>
        <w:t xml:space="preserve"> </w:t>
      </w:r>
      <w:r w:rsidR="00BA359D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 xml:space="preserve">Contact </w:t>
      </w:r>
      <w:r w:rsidR="00C368BA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>the T</w:t>
      </w:r>
      <w:r w:rsidR="007F5A22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>axInterest</w:t>
      </w:r>
      <w:r w:rsidR="00C368BA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 xml:space="preserve"> Support Team</w:t>
      </w:r>
      <w:r w:rsidR="00BA359D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 xml:space="preserve"> by phone or email to get help from experienced professionals who are knowledgeable in just about any calculation you </w:t>
      </w:r>
      <w:r w:rsidR="001C0DE5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>need in TaxInterest</w:t>
      </w:r>
      <w:r w:rsidR="00BA359D" w:rsidRPr="00085ACD">
        <w:rPr>
          <w:rFonts w:ascii="Arial" w:hAnsi="Arial" w:cs="Arial"/>
          <w:color w:val="000000"/>
          <w:spacing w:val="3"/>
          <w:sz w:val="24"/>
          <w:szCs w:val="24"/>
          <w:shd w:val="clear" w:color="auto" w:fill="FFFFFF"/>
        </w:rPr>
        <w:t>.</w:t>
      </w:r>
    </w:p>
    <w:p w14:paraId="681C9C7A" w14:textId="727EB770" w:rsidR="008775AB" w:rsidRPr="00085ACD" w:rsidRDefault="00182897" w:rsidP="008775AB">
      <w:pPr>
        <w:rPr>
          <w:rFonts w:ascii="Arial" w:hAnsi="Arial" w:cs="Arial"/>
          <w:sz w:val="24"/>
          <w:szCs w:val="24"/>
        </w:rPr>
      </w:pPr>
      <w:r w:rsidRPr="00085ACD">
        <w:rPr>
          <w:rFonts w:ascii="Arial" w:hAnsi="Arial" w:cs="Arial"/>
          <w:sz w:val="24"/>
          <w:szCs w:val="24"/>
        </w:rPr>
        <w:t xml:space="preserve">As you can see, </w:t>
      </w:r>
      <w:r w:rsidR="00342325" w:rsidRPr="00085ACD">
        <w:rPr>
          <w:rFonts w:ascii="Arial" w:hAnsi="Arial" w:cs="Arial"/>
          <w:sz w:val="24"/>
          <w:szCs w:val="24"/>
        </w:rPr>
        <w:t>TimeValue Software offers numerous a</w:t>
      </w:r>
      <w:r w:rsidR="00C368BA" w:rsidRPr="00085ACD">
        <w:rPr>
          <w:rFonts w:ascii="Arial" w:hAnsi="Arial" w:cs="Arial"/>
          <w:sz w:val="24"/>
          <w:szCs w:val="24"/>
        </w:rPr>
        <w:t>venues</w:t>
      </w:r>
      <w:r w:rsidR="00342325" w:rsidRPr="00085ACD">
        <w:rPr>
          <w:rFonts w:ascii="Arial" w:hAnsi="Arial" w:cs="Arial"/>
          <w:sz w:val="24"/>
          <w:szCs w:val="24"/>
        </w:rPr>
        <w:t xml:space="preserve"> to</w:t>
      </w:r>
      <w:r w:rsidR="003016A0" w:rsidRPr="00085ACD">
        <w:rPr>
          <w:rFonts w:ascii="Arial" w:hAnsi="Arial" w:cs="Arial"/>
          <w:sz w:val="24"/>
          <w:szCs w:val="24"/>
        </w:rPr>
        <w:t xml:space="preserve"> help you maximize the benefits</w:t>
      </w:r>
      <w:r w:rsidR="006473EF" w:rsidRPr="00085ACD">
        <w:rPr>
          <w:rFonts w:ascii="Arial" w:hAnsi="Arial" w:cs="Arial"/>
          <w:sz w:val="24"/>
          <w:szCs w:val="24"/>
        </w:rPr>
        <w:t xml:space="preserve"> and capabilities</w:t>
      </w:r>
      <w:r w:rsidR="003016A0" w:rsidRPr="00085ACD">
        <w:rPr>
          <w:rFonts w:ascii="Arial" w:hAnsi="Arial" w:cs="Arial"/>
          <w:sz w:val="24"/>
          <w:szCs w:val="24"/>
        </w:rPr>
        <w:t xml:space="preserve"> of using T</w:t>
      </w:r>
      <w:r w:rsidR="001C0DE5" w:rsidRPr="00085ACD">
        <w:rPr>
          <w:rFonts w:ascii="Arial" w:hAnsi="Arial" w:cs="Arial"/>
          <w:sz w:val="24"/>
          <w:szCs w:val="24"/>
        </w:rPr>
        <w:t>axInterest</w:t>
      </w:r>
      <w:r w:rsidR="003016A0" w:rsidRPr="00085ACD">
        <w:rPr>
          <w:rFonts w:ascii="Arial" w:hAnsi="Arial" w:cs="Arial"/>
          <w:sz w:val="24"/>
          <w:szCs w:val="24"/>
        </w:rPr>
        <w:t xml:space="preserve"> software in your organization. </w:t>
      </w:r>
      <w:r w:rsidR="008775AB" w:rsidRPr="00085ACD">
        <w:rPr>
          <w:rFonts w:ascii="Arial" w:hAnsi="Arial" w:cs="Arial"/>
          <w:sz w:val="24"/>
          <w:szCs w:val="24"/>
        </w:rPr>
        <w:t xml:space="preserve">If you have any questions </w:t>
      </w:r>
      <w:r w:rsidR="006473EF" w:rsidRPr="00085ACD">
        <w:rPr>
          <w:rFonts w:ascii="Arial" w:hAnsi="Arial" w:cs="Arial"/>
          <w:sz w:val="24"/>
          <w:szCs w:val="24"/>
        </w:rPr>
        <w:t>regarding</w:t>
      </w:r>
      <w:r w:rsidR="003016A0" w:rsidRPr="00085ACD">
        <w:rPr>
          <w:rFonts w:ascii="Arial" w:hAnsi="Arial" w:cs="Arial"/>
          <w:sz w:val="24"/>
          <w:szCs w:val="24"/>
        </w:rPr>
        <w:t xml:space="preserve"> </w:t>
      </w:r>
      <w:r w:rsidR="008775AB" w:rsidRPr="00085ACD">
        <w:rPr>
          <w:rFonts w:ascii="Arial" w:hAnsi="Arial" w:cs="Arial"/>
          <w:sz w:val="24"/>
          <w:szCs w:val="24"/>
        </w:rPr>
        <w:t>T</w:t>
      </w:r>
      <w:r w:rsidR="007F5A22" w:rsidRPr="00085ACD">
        <w:rPr>
          <w:rFonts w:ascii="Arial" w:hAnsi="Arial" w:cs="Arial"/>
          <w:sz w:val="24"/>
          <w:szCs w:val="24"/>
        </w:rPr>
        <w:t>axInterest</w:t>
      </w:r>
      <w:r w:rsidR="008775AB" w:rsidRPr="00085ACD">
        <w:rPr>
          <w:rFonts w:ascii="Arial" w:hAnsi="Arial" w:cs="Arial"/>
          <w:sz w:val="24"/>
          <w:szCs w:val="24"/>
        </w:rPr>
        <w:t xml:space="preserve"> software, please give our Support Team a call at 800-426-4741 or email </w:t>
      </w:r>
      <w:hyperlink r:id="rId10" w:history="1">
        <w:r w:rsidR="008775AB" w:rsidRPr="00085ACD">
          <w:rPr>
            <w:rStyle w:val="Hyperlink"/>
            <w:rFonts w:ascii="Arial" w:hAnsi="Arial" w:cs="Arial"/>
            <w:sz w:val="24"/>
            <w:szCs w:val="24"/>
          </w:rPr>
          <w:t>support@TimeValue.com</w:t>
        </w:r>
      </w:hyperlink>
      <w:r w:rsidR="008775AB" w:rsidRPr="00085ACD">
        <w:rPr>
          <w:rFonts w:ascii="Arial" w:hAnsi="Arial" w:cs="Arial"/>
          <w:sz w:val="24"/>
          <w:szCs w:val="24"/>
        </w:rPr>
        <w:t>.</w:t>
      </w:r>
    </w:p>
    <w:p w14:paraId="450190CB" w14:textId="77777777" w:rsidR="008775AB" w:rsidRPr="008775AB" w:rsidRDefault="008775AB">
      <w:pPr>
        <w:rPr>
          <w:rFonts w:ascii="Arial" w:hAnsi="Arial" w:cs="Arial"/>
          <w:sz w:val="24"/>
          <w:szCs w:val="24"/>
        </w:rPr>
      </w:pPr>
    </w:p>
    <w:sectPr w:rsidR="008775AB" w:rsidRPr="0087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NTUxM7IwNjI2NTZX0lEKTi0uzszPAykwrAUAzDweVSwAAAA="/>
  </w:docVars>
  <w:rsids>
    <w:rsidRoot w:val="000B55E8"/>
    <w:rsid w:val="00032968"/>
    <w:rsid w:val="00047731"/>
    <w:rsid w:val="00051C3D"/>
    <w:rsid w:val="0007322F"/>
    <w:rsid w:val="00085ACD"/>
    <w:rsid w:val="000B55E8"/>
    <w:rsid w:val="001315DB"/>
    <w:rsid w:val="00182897"/>
    <w:rsid w:val="0019375A"/>
    <w:rsid w:val="001C0DE5"/>
    <w:rsid w:val="002140C9"/>
    <w:rsid w:val="002412E6"/>
    <w:rsid w:val="002A6983"/>
    <w:rsid w:val="003016A0"/>
    <w:rsid w:val="00306A7F"/>
    <w:rsid w:val="00342325"/>
    <w:rsid w:val="003758E9"/>
    <w:rsid w:val="003D02EA"/>
    <w:rsid w:val="003D0F8A"/>
    <w:rsid w:val="003D2884"/>
    <w:rsid w:val="00450CDD"/>
    <w:rsid w:val="00591868"/>
    <w:rsid w:val="005930BD"/>
    <w:rsid w:val="00594AB7"/>
    <w:rsid w:val="005B3833"/>
    <w:rsid w:val="00635335"/>
    <w:rsid w:val="006473EF"/>
    <w:rsid w:val="00650BB3"/>
    <w:rsid w:val="00650D31"/>
    <w:rsid w:val="006C5882"/>
    <w:rsid w:val="006F3ED2"/>
    <w:rsid w:val="00784261"/>
    <w:rsid w:val="00785DD4"/>
    <w:rsid w:val="00786500"/>
    <w:rsid w:val="007F5A22"/>
    <w:rsid w:val="00826295"/>
    <w:rsid w:val="0087659C"/>
    <w:rsid w:val="008775AB"/>
    <w:rsid w:val="0089324B"/>
    <w:rsid w:val="008964D9"/>
    <w:rsid w:val="0090061F"/>
    <w:rsid w:val="00A6529C"/>
    <w:rsid w:val="00AD3557"/>
    <w:rsid w:val="00AF3198"/>
    <w:rsid w:val="00BA359D"/>
    <w:rsid w:val="00C2275C"/>
    <w:rsid w:val="00C368BA"/>
    <w:rsid w:val="00C429D7"/>
    <w:rsid w:val="00D53AD5"/>
    <w:rsid w:val="00FA0543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F7E4"/>
  <w15:chartTrackingRefBased/>
  <w15:docId w15:val="{B1839957-1D65-4766-AF06-7035DE2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5A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1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5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16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value.com/blog-category/taxinter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mevalue.com/faqs-category/taxintere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value.com/category-training-video/taxinter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imevalue.com/webinars" TargetMode="External"/><Relationship Id="rId10" Type="http://schemas.openxmlformats.org/officeDocument/2006/relationships/hyperlink" Target="mailto:support@TimeValue.com" TargetMode="External"/><Relationship Id="rId4" Type="http://schemas.openxmlformats.org/officeDocument/2006/relationships/hyperlink" Target="https://www.timevalue.com/support-resources" TargetMode="External"/><Relationship Id="rId9" Type="http://schemas.openxmlformats.org/officeDocument/2006/relationships/hyperlink" Target="https://www.timevalue.com/contact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Pellerin</dc:creator>
  <cp:keywords/>
  <dc:description/>
  <cp:lastModifiedBy>Marty Pellerin</cp:lastModifiedBy>
  <cp:revision>3</cp:revision>
  <cp:lastPrinted>2021-07-23T20:04:00Z</cp:lastPrinted>
  <dcterms:created xsi:type="dcterms:W3CDTF">2021-09-20T18:57:00Z</dcterms:created>
  <dcterms:modified xsi:type="dcterms:W3CDTF">2021-09-20T19:03:00Z</dcterms:modified>
</cp:coreProperties>
</file>