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B4E8" w14:textId="6D788178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0ED75518" w14:textId="430BC936" w:rsidR="00CB037D" w:rsidRPr="00CB037D" w:rsidRDefault="00B94D21" w:rsidP="0015391A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color w:val="000000"/>
          <w:sz w:val="24"/>
          <w:szCs w:val="24"/>
        </w:rPr>
      </w:pPr>
      <w:r w:rsidRPr="0015391A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D7C427" wp14:editId="0A3054FD">
                <wp:simplePos x="0" y="0"/>
                <wp:positionH relativeFrom="column">
                  <wp:posOffset>-154305</wp:posOffset>
                </wp:positionH>
                <wp:positionV relativeFrom="paragraph">
                  <wp:posOffset>80645</wp:posOffset>
                </wp:positionV>
                <wp:extent cx="2409825" cy="7715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7941C" w14:textId="7CD0066C" w:rsidR="0015391A" w:rsidRPr="0015391A" w:rsidRDefault="0015391A" w:rsidP="001539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vers" w:hAnsi="Univers"/>
                                <w:noProof/>
                                <w:sz w:val="24"/>
                                <w:szCs w:val="24"/>
                              </w:rPr>
                            </w:pPr>
                            <w:r w:rsidRPr="0015391A">
                              <w:rPr>
                                <w:rFonts w:ascii="Univers" w:hAnsi="Univers"/>
                                <w:noProof/>
                                <w:sz w:val="24"/>
                                <w:szCs w:val="24"/>
                              </w:rPr>
                              <w:t>Department of Treasury</w:t>
                            </w:r>
                          </w:p>
                          <w:p w14:paraId="537FC145" w14:textId="77777777" w:rsidR="0015391A" w:rsidRPr="0015391A" w:rsidRDefault="0015391A" w:rsidP="001539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vers" w:hAnsi="Univers"/>
                                <w:noProof/>
                                <w:sz w:val="24"/>
                                <w:szCs w:val="24"/>
                              </w:rPr>
                            </w:pPr>
                            <w:r w:rsidRPr="0015391A">
                              <w:rPr>
                                <w:rFonts w:ascii="Univers" w:hAnsi="Univers"/>
                                <w:noProof/>
                                <w:sz w:val="24"/>
                                <w:szCs w:val="24"/>
                              </w:rPr>
                              <w:t>Internal Revenue Service</w:t>
                            </w:r>
                          </w:p>
                          <w:p w14:paraId="04307EDE" w14:textId="42C08FC6" w:rsidR="0015391A" w:rsidRPr="0015391A" w:rsidRDefault="0015391A" w:rsidP="001539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vers" w:hAnsi="Univers" w:cs="Univer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EB8">
                              <w:rPr>
                                <w:rFonts w:ascii="Univers" w:hAnsi="Univers"/>
                                <w:noProof/>
                                <w:sz w:val="24"/>
                                <w:szCs w:val="24"/>
                              </w:rPr>
                              <w:t>Ogden, UT 84201-0002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7C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15pt;margin-top:6.35pt;width:189.7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SOCQIAAPY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" stroked="f">
                <v:textbox>
                  <w:txbxContent>
                    <w:p w14:paraId="3E77941C" w14:textId="7CD0066C" w:rsidR="0015391A" w:rsidRPr="0015391A" w:rsidRDefault="0015391A" w:rsidP="001539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vers" w:hAnsi="Univers"/>
                          <w:noProof/>
                          <w:sz w:val="24"/>
                          <w:szCs w:val="24"/>
                        </w:rPr>
                      </w:pPr>
                      <w:r w:rsidRPr="0015391A">
                        <w:rPr>
                          <w:rFonts w:ascii="Univers" w:hAnsi="Univers"/>
                          <w:noProof/>
                          <w:sz w:val="24"/>
                          <w:szCs w:val="24"/>
                        </w:rPr>
                        <w:t>Department of Treasury</w:t>
                      </w:r>
                    </w:p>
                    <w:p w14:paraId="537FC145" w14:textId="77777777" w:rsidR="0015391A" w:rsidRPr="0015391A" w:rsidRDefault="0015391A" w:rsidP="001539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vers" w:hAnsi="Univers"/>
                          <w:noProof/>
                          <w:sz w:val="24"/>
                          <w:szCs w:val="24"/>
                        </w:rPr>
                      </w:pPr>
                      <w:r w:rsidRPr="0015391A">
                        <w:rPr>
                          <w:rFonts w:ascii="Univers" w:hAnsi="Univers"/>
                          <w:noProof/>
                          <w:sz w:val="24"/>
                          <w:szCs w:val="24"/>
                        </w:rPr>
                        <w:t>Internal Revenue Service</w:t>
                      </w:r>
                    </w:p>
                    <w:p w14:paraId="04307EDE" w14:textId="42C08FC6" w:rsidR="0015391A" w:rsidRPr="0015391A" w:rsidRDefault="0015391A" w:rsidP="001539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vers" w:hAnsi="Univers" w:cs="Univers"/>
                          <w:color w:val="000000"/>
                          <w:sz w:val="24"/>
                          <w:szCs w:val="24"/>
                        </w:rPr>
                      </w:pPr>
                      <w:r w:rsidRPr="00F72EB8">
                        <w:rPr>
                          <w:rFonts w:ascii="Univers" w:hAnsi="Univers"/>
                          <w:noProof/>
                          <w:sz w:val="24"/>
                          <w:szCs w:val="24"/>
                        </w:rPr>
                        <w:t>Ogden, UT 84201-0002</w:t>
                      </w:r>
                    </w:p>
                  </w:txbxContent>
                </v:textbox>
              </v:shape>
            </w:pict>
          </mc:Fallback>
        </mc:AlternateContent>
      </w:r>
      <w:r w:rsidR="008A11DC" w:rsidRPr="00CB037D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40F31F" wp14:editId="29F7ADAA">
                <wp:simplePos x="0" y="0"/>
                <wp:positionH relativeFrom="margin">
                  <wp:posOffset>1906270</wp:posOffset>
                </wp:positionH>
                <wp:positionV relativeFrom="page">
                  <wp:posOffset>3367405</wp:posOffset>
                </wp:positionV>
                <wp:extent cx="2679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289C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50.1pt,265.15pt" to="361.0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62087483" w14:textId="77777777" w:rsidR="00CB037D" w:rsidRDefault="00CB037D" w:rsidP="00CE78A4">
      <w:pPr>
        <w:spacing w:after="0" w:line="240" w:lineRule="auto"/>
        <w:rPr>
          <w:rFonts w:ascii="Univers" w:hAnsi="Univers"/>
          <w:sz w:val="24"/>
          <w:szCs w:val="24"/>
        </w:rPr>
      </w:pPr>
    </w:p>
    <w:p w14:paraId="4697F756" w14:textId="77777777" w:rsidR="00B94D21" w:rsidRDefault="00B94D21" w:rsidP="00B94D21">
      <w:pPr>
        <w:spacing w:after="0" w:line="240" w:lineRule="auto"/>
        <w:jc w:val="right"/>
        <w:rPr>
          <w:rFonts w:ascii="Univers" w:hAnsi="Univers"/>
          <w:sz w:val="24"/>
          <w:szCs w:val="24"/>
        </w:rPr>
      </w:pPr>
    </w:p>
    <w:sdt>
      <w:sdtPr>
        <w:rPr>
          <w:rFonts w:ascii="Univers" w:hAnsi="Univers"/>
          <w:sz w:val="24"/>
          <w:szCs w:val="24"/>
        </w:rPr>
        <w:id w:val="1716085167"/>
        <w:placeholder>
          <w:docPart w:val="6C19B6F23EA34478B84F980E85A4CF21"/>
        </w:placeholder>
        <w:showingPlcHdr/>
        <w:date w:fullDate="2024-06-19T00:00:00Z">
          <w:dateFormat w:val="M/d/yyyy"/>
          <w:lid w:val="en-US"/>
          <w:storeMappedDataAs w:val="dateTime"/>
          <w:calendar w:val="gregorian"/>
        </w:date>
      </w:sdtPr>
      <w:sdtContent>
        <w:p w14:paraId="42AB7252" w14:textId="4C810C25" w:rsidR="0015391A" w:rsidRDefault="00314E78" w:rsidP="00B94D21">
          <w:pPr>
            <w:spacing w:after="0" w:line="240" w:lineRule="auto"/>
            <w:jc w:val="right"/>
            <w:rPr>
              <w:rFonts w:ascii="Univers" w:hAnsi="Univers"/>
              <w:sz w:val="24"/>
              <w:szCs w:val="24"/>
            </w:rPr>
          </w:pPr>
          <w:r w:rsidRPr="009A2EE1">
            <w:rPr>
              <w:rStyle w:val="PlaceholderText"/>
            </w:rPr>
            <w:t>Click or tap to enter a date.</w:t>
          </w:r>
        </w:p>
      </w:sdtContent>
    </w:sdt>
    <w:p w14:paraId="15A62D1A" w14:textId="5A761E30" w:rsidR="00CB60AF" w:rsidRDefault="00CB60AF" w:rsidP="00BD3E58">
      <w:pPr>
        <w:rPr>
          <w:rFonts w:ascii="Univers" w:hAnsi="Univers"/>
          <w:sz w:val="20"/>
          <w:szCs w:val="20"/>
        </w:rPr>
      </w:pPr>
    </w:p>
    <w:p w14:paraId="273DB88B" w14:textId="086E2326" w:rsidR="00D851FC" w:rsidRDefault="00D851FC" w:rsidP="00BD3E58">
      <w:pPr>
        <w:rPr>
          <w:rFonts w:ascii="Univers" w:hAnsi="Univers"/>
          <w:sz w:val="20"/>
          <w:szCs w:val="20"/>
        </w:rPr>
      </w:pPr>
    </w:p>
    <w:p w14:paraId="1B020AC0" w14:textId="31F1C150" w:rsidR="00D851FC" w:rsidRDefault="00D851FC" w:rsidP="00BD3E58">
      <w:pPr>
        <w:rPr>
          <w:rFonts w:ascii="Univers" w:hAnsi="Univers"/>
          <w:sz w:val="20"/>
          <w:szCs w:val="20"/>
        </w:rPr>
      </w:pPr>
    </w:p>
    <w:p w14:paraId="2A7F2521" w14:textId="0DB37345" w:rsidR="00CB60AF" w:rsidRDefault="00CB60AF" w:rsidP="00CB60AF">
      <w:pPr>
        <w:rPr>
          <w:rFonts w:ascii="Univers" w:hAnsi="Univers"/>
          <w:sz w:val="20"/>
          <w:szCs w:val="20"/>
        </w:rPr>
      </w:pPr>
    </w:p>
    <w:p w14:paraId="6EAF5AE1" w14:textId="77777777" w:rsidR="00FA5902" w:rsidRDefault="00FA5902" w:rsidP="00530116">
      <w:pPr>
        <w:rPr>
          <w:rFonts w:ascii="Univers" w:hAnsi="Univers"/>
          <w:sz w:val="20"/>
          <w:szCs w:val="20"/>
        </w:rPr>
      </w:pPr>
    </w:p>
    <w:p w14:paraId="4154E422" w14:textId="77777777" w:rsidR="00314E78" w:rsidRDefault="00314E78" w:rsidP="00530116">
      <w:pPr>
        <w:rPr>
          <w:rFonts w:ascii="Univers" w:hAnsi="Univers"/>
          <w:sz w:val="20"/>
          <w:szCs w:val="20"/>
        </w:rPr>
      </w:pPr>
    </w:p>
    <w:sectPr w:rsidR="00314E78" w:rsidSect="0053011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07" w:right="1008" w:bottom="144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1380" w14:textId="77777777" w:rsidR="00A12F7A" w:rsidRDefault="00A12F7A" w:rsidP="00EA148F">
      <w:pPr>
        <w:spacing w:after="0" w:line="240" w:lineRule="auto"/>
      </w:pPr>
      <w:r>
        <w:separator/>
      </w:r>
    </w:p>
  </w:endnote>
  <w:endnote w:type="continuationSeparator" w:id="0">
    <w:p w14:paraId="0C8F3705" w14:textId="77777777" w:rsidR="00A12F7A" w:rsidRDefault="00A12F7A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6120" w14:textId="01C55E6F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BC473B6" wp14:editId="267A382E">
              <wp:simplePos x="0" y="0"/>
              <wp:positionH relativeFrom="margin">
                <wp:posOffset>57150</wp:posOffset>
              </wp:positionH>
              <wp:positionV relativeFrom="margin">
                <wp:posOffset>8522335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92FF2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4.5pt,671.05pt" to="501pt,6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2A37753F" w14:textId="2AEEAF7C" w:rsidR="00EA148F" w:rsidRPr="00FA5902" w:rsidRDefault="00F27D20" w:rsidP="00FA5902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4A14C61A" w14:textId="77777777" w:rsidR="00F27D20" w:rsidRPr="00F27D20" w:rsidRDefault="00F27D20" w:rsidP="00F2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EBCF" w14:textId="77777777" w:rsidR="008D3E5A" w:rsidRPr="008C643C" w:rsidRDefault="008D3E5A" w:rsidP="008D3E5A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BB0BF83" wp14:editId="1E2E5160">
              <wp:simplePos x="0" y="0"/>
              <wp:positionH relativeFrom="margin">
                <wp:posOffset>0</wp:posOffset>
              </wp:positionH>
              <wp:positionV relativeFrom="margin">
                <wp:posOffset>8274685</wp:posOffset>
              </wp:positionV>
              <wp:extent cx="6305550" cy="0"/>
              <wp:effectExtent l="0" t="0" r="0" b="0"/>
              <wp:wrapSquare wrapText="bothSides"/>
              <wp:docPr id="510590727" name="Straight Connector 5105907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2C9937" id="Straight Connector 51059072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51.55pt" to="496.5pt,6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DoV0AD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57F34BD3" w14:textId="77777777" w:rsidR="008D3E5A" w:rsidRDefault="008D3E5A" w:rsidP="008D3E5A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74F71AED" w14:textId="77777777" w:rsidR="008D3E5A" w:rsidRDefault="008D3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B0A0" w14:textId="77777777" w:rsidR="00A12F7A" w:rsidRDefault="00A12F7A" w:rsidP="00EA148F">
      <w:pPr>
        <w:spacing w:after="0" w:line="240" w:lineRule="auto"/>
      </w:pPr>
      <w:r>
        <w:separator/>
      </w:r>
    </w:p>
  </w:footnote>
  <w:footnote w:type="continuationSeparator" w:id="0">
    <w:p w14:paraId="14EBB7BB" w14:textId="77777777" w:rsidR="00A12F7A" w:rsidRDefault="00A12F7A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8EAF" w14:textId="77777777" w:rsidR="005B68EA" w:rsidRDefault="005B68EA" w:rsidP="005B68EA">
    <w:pPr>
      <w:ind w:left="-792" w:right="-1422"/>
    </w:pPr>
  </w:p>
  <w:p w14:paraId="66D2B4E0" w14:textId="59E9765F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530116" w:rsidRPr="004936D2" w14:paraId="3435F635" w14:textId="77777777" w:rsidTr="00F1041A">
      <w:trPr>
        <w:trHeight w:val="480"/>
      </w:trPr>
      <w:tc>
        <w:tcPr>
          <w:tcW w:w="1325" w:type="dxa"/>
          <w:vAlign w:val="center"/>
        </w:tcPr>
        <w:p w14:paraId="0F2A4F73" w14:textId="77777777" w:rsidR="00530116" w:rsidRPr="00070C71" w:rsidRDefault="00530116" w:rsidP="00530116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52B6DF3" wp14:editId="4E25FA7D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264589116" name="Picture 264589116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6536991C" w14:textId="77777777" w:rsidR="00530116" w:rsidRPr="00D118AF" w:rsidRDefault="00530116" w:rsidP="00530116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7A9CB90F" w14:textId="77777777" w:rsidR="00530116" w:rsidRPr="00D118AF" w:rsidRDefault="00530116" w:rsidP="00530116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6974783F" w14:textId="77777777" w:rsidR="00530116" w:rsidRPr="00D118AF" w:rsidRDefault="00530116" w:rsidP="00530116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530116" w:rsidRPr="004936D2" w14:paraId="66D06E7C" w14:textId="77777777" w:rsidTr="00F1041A">
      <w:trPr>
        <w:trHeight w:val="320"/>
      </w:trPr>
      <w:tc>
        <w:tcPr>
          <w:tcW w:w="3600" w:type="dxa"/>
          <w:gridSpan w:val="2"/>
          <w:vAlign w:val="center"/>
        </w:tcPr>
        <w:p w14:paraId="1533299F" w14:textId="77777777" w:rsidR="00530116" w:rsidRPr="00F27D20" w:rsidRDefault="00530116" w:rsidP="00530116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 xml:space="preserve">IRS representation </w:t>
          </w:r>
          <w:r>
            <w:rPr>
              <w:rFonts w:ascii="Univers" w:hAnsi="Univers"/>
              <w:i/>
              <w:iCs/>
              <w:color w:val="292983"/>
              <w:sz w:val="14"/>
              <w:szCs w:val="14"/>
            </w:rPr>
            <w:t>&amp; resolution</w:t>
          </w:r>
        </w:p>
      </w:tc>
    </w:tr>
  </w:tbl>
  <w:p w14:paraId="38671BCB" w14:textId="77777777" w:rsidR="00530116" w:rsidRDefault="00530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9EE"/>
    <w:multiLevelType w:val="multilevel"/>
    <w:tmpl w:val="4BE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4085B"/>
    <w:multiLevelType w:val="hybridMultilevel"/>
    <w:tmpl w:val="752A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254"/>
    <w:multiLevelType w:val="hybridMultilevel"/>
    <w:tmpl w:val="FFA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BBB"/>
    <w:multiLevelType w:val="hybridMultilevel"/>
    <w:tmpl w:val="7EB20F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9">
      <w:start w:val="1"/>
      <w:numFmt w:val="lowerLetter"/>
      <w:lvlText w:val="%3."/>
      <w:lvlJc w:val="left"/>
      <w:pPr>
        <w:ind w:left="2250" w:hanging="36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63374F8"/>
    <w:multiLevelType w:val="hybridMultilevel"/>
    <w:tmpl w:val="19FE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78432">
    <w:abstractNumId w:val="3"/>
  </w:num>
  <w:num w:numId="2" w16cid:durableId="1159881820">
    <w:abstractNumId w:val="0"/>
  </w:num>
  <w:num w:numId="3" w16cid:durableId="787311134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36544446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540436048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26427140">
    <w:abstractNumId w:val="2"/>
  </w:num>
  <w:num w:numId="7" w16cid:durableId="1062094953">
    <w:abstractNumId w:val="1"/>
  </w:num>
  <w:num w:numId="8" w16cid:durableId="2122143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B"/>
    <w:rsid w:val="00060DBC"/>
    <w:rsid w:val="00070C71"/>
    <w:rsid w:val="000843C8"/>
    <w:rsid w:val="00093144"/>
    <w:rsid w:val="000E0466"/>
    <w:rsid w:val="00127FCB"/>
    <w:rsid w:val="0015391A"/>
    <w:rsid w:val="001A40D2"/>
    <w:rsid w:val="001C2A38"/>
    <w:rsid w:val="001C4F66"/>
    <w:rsid w:val="00243CB5"/>
    <w:rsid w:val="002573EA"/>
    <w:rsid w:val="00297CFB"/>
    <w:rsid w:val="002C0EF6"/>
    <w:rsid w:val="003039D9"/>
    <w:rsid w:val="00314E78"/>
    <w:rsid w:val="00322F49"/>
    <w:rsid w:val="00352BE2"/>
    <w:rsid w:val="0045393B"/>
    <w:rsid w:val="00482593"/>
    <w:rsid w:val="004936D2"/>
    <w:rsid w:val="00494C28"/>
    <w:rsid w:val="004C5F3A"/>
    <w:rsid w:val="00530116"/>
    <w:rsid w:val="00530FFD"/>
    <w:rsid w:val="00553694"/>
    <w:rsid w:val="00571C62"/>
    <w:rsid w:val="00583E52"/>
    <w:rsid w:val="005B68EA"/>
    <w:rsid w:val="005D0DDE"/>
    <w:rsid w:val="0061264B"/>
    <w:rsid w:val="00613F88"/>
    <w:rsid w:val="006709C3"/>
    <w:rsid w:val="00677579"/>
    <w:rsid w:val="006811ED"/>
    <w:rsid w:val="00691BB6"/>
    <w:rsid w:val="006A7650"/>
    <w:rsid w:val="007367BD"/>
    <w:rsid w:val="007655D4"/>
    <w:rsid w:val="007660E3"/>
    <w:rsid w:val="00773F8D"/>
    <w:rsid w:val="007748E6"/>
    <w:rsid w:val="00893C97"/>
    <w:rsid w:val="008A11DC"/>
    <w:rsid w:val="008A45C8"/>
    <w:rsid w:val="008A5A73"/>
    <w:rsid w:val="008D3E5A"/>
    <w:rsid w:val="008F5EE9"/>
    <w:rsid w:val="009827BC"/>
    <w:rsid w:val="009B281C"/>
    <w:rsid w:val="009C01EA"/>
    <w:rsid w:val="009C3693"/>
    <w:rsid w:val="009D0558"/>
    <w:rsid w:val="009F1558"/>
    <w:rsid w:val="00A12F7A"/>
    <w:rsid w:val="00A659BF"/>
    <w:rsid w:val="00A904B8"/>
    <w:rsid w:val="00AB19C0"/>
    <w:rsid w:val="00AD2099"/>
    <w:rsid w:val="00B02F31"/>
    <w:rsid w:val="00B3540E"/>
    <w:rsid w:val="00B4606E"/>
    <w:rsid w:val="00B94D21"/>
    <w:rsid w:val="00BD3E58"/>
    <w:rsid w:val="00BE595F"/>
    <w:rsid w:val="00C0391E"/>
    <w:rsid w:val="00C06A8F"/>
    <w:rsid w:val="00C3303A"/>
    <w:rsid w:val="00C937CC"/>
    <w:rsid w:val="00CB037D"/>
    <w:rsid w:val="00CB60AF"/>
    <w:rsid w:val="00CE78A4"/>
    <w:rsid w:val="00D118AF"/>
    <w:rsid w:val="00D70466"/>
    <w:rsid w:val="00D851FC"/>
    <w:rsid w:val="00E21D01"/>
    <w:rsid w:val="00E24DB9"/>
    <w:rsid w:val="00E51814"/>
    <w:rsid w:val="00E6427B"/>
    <w:rsid w:val="00EA148F"/>
    <w:rsid w:val="00EE613F"/>
    <w:rsid w:val="00F27D20"/>
    <w:rsid w:val="00F43289"/>
    <w:rsid w:val="00F72EB8"/>
    <w:rsid w:val="00FA5902"/>
    <w:rsid w:val="00FC025E"/>
    <w:rsid w:val="00F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859D"/>
  <w15:chartTrackingRefBased/>
  <w15:docId w15:val="{7514A5E2-FEAB-4524-8AC5-812AAB49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8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63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19B6F23EA34478B84F980E85A4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DA50-D085-4E09-AB01-66C627171E06}"/>
      </w:docPartPr>
      <w:docPartBody>
        <w:p w:rsidR="004E3D19" w:rsidRDefault="004E3D19" w:rsidP="004E3D19">
          <w:pPr>
            <w:pStyle w:val="6C19B6F23EA34478B84F980E85A4CF211"/>
          </w:pPr>
          <w:r w:rsidRPr="009A2E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E2"/>
    <w:rsid w:val="00186F86"/>
    <w:rsid w:val="004E3D19"/>
    <w:rsid w:val="00553694"/>
    <w:rsid w:val="00651388"/>
    <w:rsid w:val="007870E2"/>
    <w:rsid w:val="008F5EE9"/>
    <w:rsid w:val="008F7E17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D19"/>
    <w:rPr>
      <w:color w:val="808080"/>
    </w:rPr>
  </w:style>
  <w:style w:type="paragraph" w:customStyle="1" w:styleId="6C19B6F23EA34478B84F980E85A4CF211">
    <w:name w:val="6C19B6F23EA34478B84F980E85A4CF211"/>
    <w:rsid w:val="004E3D1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6D8BE-FF59-4174-B0ED-B56DA4A91F70}">
  <ds:schemaRefs>
    <ds:schemaRef ds:uri="http://schemas.microsoft.com/office/2006/metadata/properties"/>
    <ds:schemaRef ds:uri="http://schemas.microsoft.com/office/infopath/2007/PartnerControls"/>
    <ds:schemaRef ds:uri="94412943-1fe2-48e2-8a5b-4714c45e552f"/>
    <ds:schemaRef ds:uri="6be69662-fac9-43d6-bdb5-d80d8446d015"/>
  </ds:schemaRefs>
</ds:datastoreItem>
</file>

<file path=customXml/itemProps4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2</cp:revision>
  <cp:lastPrinted>2024-06-20T21:23:00Z</cp:lastPrinted>
  <dcterms:created xsi:type="dcterms:W3CDTF">2024-06-20T21:52:00Z</dcterms:created>
  <dcterms:modified xsi:type="dcterms:W3CDTF">2024-06-20T21:52:00Z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