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9F" w:rsidRDefault="006176E8">
      <w:r>
        <w:t>Friday Webinar – 8-26-2016</w:t>
      </w:r>
    </w:p>
    <w:p w:rsidR="006176E8" w:rsidRDefault="006176E8"/>
    <w:p w:rsidR="006176E8" w:rsidRDefault="006176E8" w:rsidP="006176E8">
      <w:pPr>
        <w:pStyle w:val="ListParagraph"/>
        <w:numPr>
          <w:ilvl w:val="0"/>
          <w:numId w:val="1"/>
        </w:numPr>
      </w:pPr>
      <w:r>
        <w:t>Close Cases</w:t>
      </w:r>
    </w:p>
    <w:p w:rsidR="006176E8" w:rsidRDefault="006176E8" w:rsidP="006176E8">
      <w:pPr>
        <w:pStyle w:val="ListParagraph"/>
        <w:numPr>
          <w:ilvl w:val="0"/>
          <w:numId w:val="1"/>
        </w:numPr>
      </w:pPr>
      <w:r>
        <w:t>Revised IRS User Fees – effective 1/1/2017</w:t>
      </w:r>
    </w:p>
    <w:p w:rsidR="006176E8" w:rsidRDefault="006176E8" w:rsidP="006176E8">
      <w:pPr>
        <w:pStyle w:val="ListParagraph"/>
        <w:numPr>
          <w:ilvl w:val="0"/>
          <w:numId w:val="1"/>
        </w:numPr>
      </w:pPr>
      <w:r>
        <w:t>State Amnesty Programs</w:t>
      </w:r>
    </w:p>
    <w:p w:rsidR="006176E8" w:rsidRDefault="006176E8" w:rsidP="006176E8">
      <w:pPr>
        <w:pStyle w:val="ListParagraph"/>
        <w:numPr>
          <w:ilvl w:val="0"/>
          <w:numId w:val="1"/>
        </w:numPr>
      </w:pPr>
      <w:bookmarkStart w:id="0" w:name="_GoBack"/>
      <w:bookmarkEnd w:id="0"/>
    </w:p>
    <w:sectPr w:rsidR="00617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B5F5D"/>
    <w:multiLevelType w:val="hybridMultilevel"/>
    <w:tmpl w:val="565ED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E8"/>
    <w:rsid w:val="00226F9F"/>
    <w:rsid w:val="0061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74D8F"/>
  <w15:chartTrackingRefBased/>
  <w15:docId w15:val="{2E1CA714-4CD9-4F78-B737-F5720E03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Karle Simmons</dc:creator>
  <cp:keywords/>
  <dc:description/>
  <cp:lastModifiedBy>Karle Simmons</cp:lastModifiedBy>
  <cp:revision>1</cp:revision>
  <dcterms:created xsi:type="dcterms:W3CDTF">2016-08-22T16:36:00Z</dcterms:created>
  <dcterms:modified xsi:type="dcterms:W3CDTF">2016-08-22T16:38:00Z</dcterms:modified>
</cp:coreProperties>
</file>