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57BA" w14:textId="101EC3E8" w:rsidR="002A5DC3" w:rsidRDefault="002A5DC3" w:rsidP="002A5DC3">
      <w:pPr>
        <w:pStyle w:val="Title"/>
        <w:rPr>
          <w:rFonts w:eastAsia="Times New Roman"/>
        </w:rPr>
      </w:pPr>
      <w:r>
        <w:rPr>
          <w:rFonts w:eastAsia="Times New Roman"/>
        </w:rPr>
        <w:t>Assessment &amp; payment of the Trust Fund Recovery Penalty (TFRP)</w:t>
      </w:r>
    </w:p>
    <w:p w14:paraId="475EE554" w14:textId="77777777" w:rsidR="002A5DC3" w:rsidRDefault="002A5DC3" w:rsidP="00DB4E2F">
      <w:pPr>
        <w:spacing w:after="0" w:line="240" w:lineRule="auto"/>
        <w:ind w:left="108"/>
        <w:rPr>
          <w:rFonts w:ascii="Tahoma" w:eastAsia="Times New Roman" w:hAnsi="Tahoma" w:cs="Tahoma"/>
          <w:color w:val="000000"/>
          <w:kern w:val="0"/>
          <w14:ligatures w14:val="none"/>
        </w:rPr>
      </w:pPr>
    </w:p>
    <w:p w14:paraId="2DBEAF67" w14:textId="77777777" w:rsidR="002A5DC3" w:rsidRDefault="002A5DC3" w:rsidP="00DB4E2F">
      <w:pPr>
        <w:spacing w:after="0" w:line="240" w:lineRule="auto"/>
        <w:ind w:left="108"/>
        <w:rPr>
          <w:rFonts w:ascii="Tahoma" w:eastAsia="Times New Roman" w:hAnsi="Tahoma" w:cs="Tahoma"/>
          <w:color w:val="000000"/>
          <w:kern w:val="0"/>
          <w14:ligatures w14:val="none"/>
        </w:rPr>
      </w:pPr>
    </w:p>
    <w:p w14:paraId="45D4460F" w14:textId="708FC820" w:rsidR="00DB4E2F" w:rsidRDefault="00DB4E2F" w:rsidP="00DB4E2F">
      <w:pPr>
        <w:spacing w:after="0" w:line="240" w:lineRule="auto"/>
        <w:ind w:left="108"/>
        <w:rPr>
          <w:rFonts w:ascii="Tahoma" w:eastAsia="Times New Roman" w:hAnsi="Tahoma" w:cs="Tahoma"/>
          <w:color w:val="000000"/>
          <w:kern w:val="0"/>
          <w14:ligatures w14:val="none"/>
        </w:rPr>
      </w:pPr>
      <w:r w:rsidRPr="00DB4E2F">
        <w:rPr>
          <w:rFonts w:ascii="Tahoma" w:eastAsia="Times New Roman" w:hAnsi="Tahoma" w:cs="Tahoma"/>
          <w:color w:val="000000"/>
          <w:kern w:val="0"/>
          <w14:ligatures w14:val="none"/>
        </w:rPr>
        <w:t xml:space="preserve">The easiest way to explain trust fund is that if you were to hire me for $500 per week.  At the end of the </w:t>
      </w:r>
      <w:r w:rsidRPr="00DB4E2F">
        <w:rPr>
          <w:rFonts w:ascii="Tahoma" w:eastAsia="Times New Roman" w:hAnsi="Tahoma" w:cs="Tahoma"/>
          <w:color w:val="000000"/>
          <w:kern w:val="0"/>
          <w14:ligatures w14:val="none"/>
        </w:rPr>
        <w:t>week,</w:t>
      </w:r>
      <w:r w:rsidRPr="00DB4E2F">
        <w:rPr>
          <w:rFonts w:ascii="Tahoma" w:eastAsia="Times New Roman" w:hAnsi="Tahoma" w:cs="Tahoma"/>
          <w:color w:val="000000"/>
          <w:kern w:val="0"/>
          <w14:ligatures w14:val="none"/>
        </w:rPr>
        <w:t xml:space="preserve"> you </w:t>
      </w:r>
      <w:r w:rsidRPr="00DB4E2F">
        <w:rPr>
          <w:rFonts w:ascii="Tahoma" w:eastAsia="Times New Roman" w:hAnsi="Tahoma" w:cs="Tahoma"/>
          <w:color w:val="000000"/>
          <w:kern w:val="0"/>
          <w14:ligatures w14:val="none"/>
        </w:rPr>
        <w:t>will</w:t>
      </w:r>
      <w:r w:rsidRPr="00DB4E2F">
        <w:rPr>
          <w:rFonts w:ascii="Tahoma" w:eastAsia="Times New Roman" w:hAnsi="Tahoma" w:cs="Tahoma"/>
          <w:color w:val="000000"/>
          <w:kern w:val="0"/>
          <w14:ligatures w14:val="none"/>
        </w:rPr>
        <w:t xml:space="preserve"> give me a check for $450.  That’s because you kept out money for my taxes.  $20 for SSA, $10 for Medicare and $20 for my federal withholding.  Now, as my employer you would also contribute to my SSA &amp; Medicare ($20 &amp; $10 respectively).  Your total tax bill is $80.  Only the company can be held liable for the </w:t>
      </w:r>
      <w:r w:rsidRPr="00DB4E2F">
        <w:rPr>
          <w:rFonts w:ascii="Tahoma" w:eastAsia="Times New Roman" w:hAnsi="Tahoma" w:cs="Tahoma"/>
          <w:color w:val="000000"/>
          <w:kern w:val="0"/>
          <w14:ligatures w14:val="none"/>
        </w:rPr>
        <w:t>company’s</w:t>
      </w:r>
      <w:r w:rsidRPr="00DB4E2F">
        <w:rPr>
          <w:rFonts w:ascii="Tahoma" w:eastAsia="Times New Roman" w:hAnsi="Tahoma" w:cs="Tahoma"/>
          <w:color w:val="000000"/>
          <w:kern w:val="0"/>
          <w14:ligatures w14:val="none"/>
        </w:rPr>
        <w:t xml:space="preserve"> contribution.  However, the $50 that was withheld from my check was MY money.  The company was simply withholding it to </w:t>
      </w:r>
      <w:proofErr w:type="gramStart"/>
      <w:r w:rsidRPr="00DB4E2F">
        <w:rPr>
          <w:rFonts w:ascii="Tahoma" w:eastAsia="Times New Roman" w:hAnsi="Tahoma" w:cs="Tahoma"/>
          <w:color w:val="000000"/>
          <w:kern w:val="0"/>
          <w14:ligatures w14:val="none"/>
        </w:rPr>
        <w:t>give</w:t>
      </w:r>
      <w:proofErr w:type="gramEnd"/>
      <w:r w:rsidRPr="00DB4E2F">
        <w:rPr>
          <w:rFonts w:ascii="Tahoma" w:eastAsia="Times New Roman" w:hAnsi="Tahoma" w:cs="Tahoma"/>
          <w:color w:val="000000"/>
          <w:kern w:val="0"/>
          <w14:ligatures w14:val="none"/>
        </w:rPr>
        <w:t xml:space="preserve"> to the government.  If they did not turn it over to the government, they in essence ‘stole’ my money.  They kept my money to help their company.  That money is referred to as “trust funds”.  </w:t>
      </w:r>
      <w:r w:rsidRPr="00DB4E2F">
        <w:rPr>
          <w:rFonts w:ascii="Tahoma" w:eastAsia="Times New Roman" w:hAnsi="Tahoma" w:cs="Tahoma"/>
          <w:color w:val="000000"/>
          <w:kern w:val="0"/>
          <w14:ligatures w14:val="none"/>
        </w:rPr>
        <w:br/>
      </w:r>
      <w:r w:rsidRPr="00DB4E2F">
        <w:rPr>
          <w:rFonts w:ascii="Tahoma" w:eastAsia="Times New Roman" w:hAnsi="Tahoma" w:cs="Tahoma"/>
          <w:color w:val="000000"/>
          <w:kern w:val="0"/>
          <w14:ligatures w14:val="none"/>
        </w:rPr>
        <w:br/>
      </w:r>
      <w:r>
        <w:rPr>
          <w:rFonts w:ascii="Tahoma" w:eastAsia="Times New Roman" w:hAnsi="Tahoma" w:cs="Tahoma"/>
          <w:color w:val="000000"/>
          <w:kern w:val="0"/>
          <w14:ligatures w14:val="none"/>
        </w:rPr>
        <w:t>The IRS will</w:t>
      </w:r>
      <w:r w:rsidRPr="00DB4E2F">
        <w:rPr>
          <w:rFonts w:ascii="Tahoma" w:eastAsia="Times New Roman" w:hAnsi="Tahoma" w:cs="Tahoma"/>
          <w:color w:val="000000"/>
          <w:kern w:val="0"/>
          <w14:ligatures w14:val="none"/>
        </w:rPr>
        <w:t xml:space="preserve"> do an investigation to see who was responsible for making sure those trust funds were paid.  </w:t>
      </w:r>
      <w:r>
        <w:rPr>
          <w:rFonts w:ascii="Tahoma" w:eastAsia="Times New Roman" w:hAnsi="Tahoma" w:cs="Tahoma"/>
          <w:color w:val="000000"/>
          <w:kern w:val="0"/>
          <w14:ligatures w14:val="none"/>
        </w:rPr>
        <w:t xml:space="preserve">They will </w:t>
      </w:r>
      <w:r w:rsidRPr="00DB4E2F">
        <w:rPr>
          <w:rFonts w:ascii="Tahoma" w:eastAsia="Times New Roman" w:hAnsi="Tahoma" w:cs="Tahoma"/>
          <w:color w:val="000000"/>
          <w:kern w:val="0"/>
          <w14:ligatures w14:val="none"/>
        </w:rPr>
        <w:t xml:space="preserve">then assess a penalty in the amount of those trust funds against everyone </w:t>
      </w:r>
      <w:r>
        <w:rPr>
          <w:rFonts w:ascii="Tahoma" w:eastAsia="Times New Roman" w:hAnsi="Tahoma" w:cs="Tahoma"/>
          <w:color w:val="000000"/>
          <w:kern w:val="0"/>
          <w14:ligatures w14:val="none"/>
        </w:rPr>
        <w:t>they</w:t>
      </w:r>
      <w:r w:rsidRPr="00DB4E2F">
        <w:rPr>
          <w:rFonts w:ascii="Tahoma" w:eastAsia="Times New Roman" w:hAnsi="Tahoma" w:cs="Tahoma"/>
          <w:color w:val="000000"/>
          <w:kern w:val="0"/>
          <w14:ligatures w14:val="none"/>
        </w:rPr>
        <w:t xml:space="preserve"> determine was responsible.</w:t>
      </w:r>
      <w:r w:rsidRPr="00DB4E2F">
        <w:rPr>
          <w:rFonts w:ascii="Tahoma" w:eastAsia="Times New Roman" w:hAnsi="Tahoma" w:cs="Tahoma"/>
          <w:color w:val="000000"/>
          <w:kern w:val="0"/>
          <w14:ligatures w14:val="none"/>
        </w:rPr>
        <w:br/>
      </w:r>
      <w:r w:rsidRPr="00DB4E2F">
        <w:rPr>
          <w:rFonts w:ascii="Tahoma" w:eastAsia="Times New Roman" w:hAnsi="Tahoma" w:cs="Tahoma"/>
          <w:color w:val="000000"/>
          <w:kern w:val="0"/>
          <w14:ligatures w14:val="none"/>
        </w:rPr>
        <w:br/>
        <w:t xml:space="preserve">Now, that doesn’t mean </w:t>
      </w:r>
      <w:r>
        <w:rPr>
          <w:rFonts w:ascii="Tahoma" w:eastAsia="Times New Roman" w:hAnsi="Tahoma" w:cs="Tahoma"/>
          <w:color w:val="000000"/>
          <w:kern w:val="0"/>
          <w14:ligatures w14:val="none"/>
        </w:rPr>
        <w:t>they</w:t>
      </w:r>
      <w:r w:rsidRPr="00DB4E2F">
        <w:rPr>
          <w:rFonts w:ascii="Tahoma" w:eastAsia="Times New Roman" w:hAnsi="Tahoma" w:cs="Tahoma"/>
          <w:color w:val="000000"/>
          <w:kern w:val="0"/>
          <w14:ligatures w14:val="none"/>
        </w:rPr>
        <w:t xml:space="preserve"> collect the money from all the individuals &amp; from the company.  But it does mean </w:t>
      </w:r>
      <w:r>
        <w:rPr>
          <w:rFonts w:ascii="Tahoma" w:eastAsia="Times New Roman" w:hAnsi="Tahoma" w:cs="Tahoma"/>
          <w:color w:val="000000"/>
          <w:kern w:val="0"/>
          <w14:ligatures w14:val="none"/>
        </w:rPr>
        <w:t>they</w:t>
      </w:r>
      <w:r w:rsidRPr="00DB4E2F">
        <w:rPr>
          <w:rFonts w:ascii="Tahoma" w:eastAsia="Times New Roman" w:hAnsi="Tahoma" w:cs="Tahoma"/>
          <w:color w:val="000000"/>
          <w:kern w:val="0"/>
          <w14:ligatures w14:val="none"/>
        </w:rPr>
        <w:t xml:space="preserve"> can collect it from any one or combination of them.  Here is something to explain that part.</w:t>
      </w:r>
    </w:p>
    <w:p w14:paraId="39B7F4B8" w14:textId="77777777" w:rsidR="00DB4E2F" w:rsidRPr="00DB4E2F" w:rsidRDefault="00DB4E2F" w:rsidP="00DB4E2F">
      <w:pPr>
        <w:spacing w:after="0" w:line="240" w:lineRule="auto"/>
        <w:ind w:left="108"/>
        <w:rPr>
          <w:rFonts w:ascii="Tahoma" w:eastAsia="Times New Roman" w:hAnsi="Tahoma" w:cs="Tahoma"/>
          <w:color w:val="000000"/>
          <w:kern w:val="0"/>
          <w14:ligatures w14:val="none"/>
        </w:rPr>
      </w:pPr>
    </w:p>
    <w:p w14:paraId="7B908809" w14:textId="77777777" w:rsidR="00DB4E2F" w:rsidRPr="00DB4E2F" w:rsidRDefault="00DB4E2F" w:rsidP="00DB4E2F">
      <w:pPr>
        <w:tabs>
          <w:tab w:val="left" w:pos="3028"/>
          <w:tab w:val="left" w:pos="4628"/>
          <w:tab w:val="left" w:pos="6168"/>
          <w:tab w:val="left" w:pos="7708"/>
          <w:tab w:val="left" w:pos="9248"/>
        </w:tabs>
        <w:spacing w:after="0" w:line="240" w:lineRule="auto"/>
        <w:ind w:left="108"/>
        <w:rPr>
          <w:rFonts w:ascii="Univers" w:eastAsia="Times New Roman" w:hAnsi="Univers" w:cs="Times New Roman"/>
          <w:kern w:val="0"/>
          <w:sz w:val="18"/>
          <w:szCs w:val="18"/>
          <w14:ligatures w14:val="none"/>
        </w:rPr>
      </w:pPr>
      <w:r w:rsidRPr="00DB4E2F">
        <w:rPr>
          <w:rFonts w:ascii="Univers" w:eastAsia="Times New Roman" w:hAnsi="Univers" w:cs="Calibri"/>
          <w:b/>
          <w:bCs/>
          <w:color w:val="000000"/>
          <w:kern w:val="0"/>
          <w:sz w:val="18"/>
          <w:szCs w:val="18"/>
          <w14:ligatures w14:val="none"/>
        </w:rPr>
        <w:t>Total tax owed:</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$100,000.00</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p>
    <w:p w14:paraId="72BFB242" w14:textId="77777777" w:rsidR="00DB4E2F" w:rsidRPr="00DB4E2F" w:rsidRDefault="00DB4E2F" w:rsidP="00DB4E2F">
      <w:pPr>
        <w:tabs>
          <w:tab w:val="left" w:pos="3028"/>
          <w:tab w:val="left" w:pos="4628"/>
          <w:tab w:val="left" w:pos="6168"/>
          <w:tab w:val="left" w:pos="7708"/>
          <w:tab w:val="left" w:pos="9248"/>
        </w:tabs>
        <w:spacing w:after="0" w:line="240" w:lineRule="auto"/>
        <w:ind w:left="108"/>
        <w:rPr>
          <w:rFonts w:ascii="Univers" w:eastAsia="Times New Roman" w:hAnsi="Univers" w:cs="Times New Roman"/>
          <w:kern w:val="0"/>
          <w:sz w:val="18"/>
          <w:szCs w:val="18"/>
          <w14:ligatures w14:val="none"/>
        </w:rPr>
      </w:pPr>
      <w:r w:rsidRPr="00DB4E2F">
        <w:rPr>
          <w:rFonts w:ascii="Univers" w:eastAsia="Times New Roman" w:hAnsi="Univers" w:cs="Calibri"/>
          <w:b/>
          <w:bCs/>
          <w:color w:val="000000"/>
          <w:kern w:val="0"/>
          <w:sz w:val="18"/>
          <w:szCs w:val="18"/>
          <w14:ligatures w14:val="none"/>
        </w:rPr>
        <w:t>Trust fund portion:</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$62,500.00</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p>
    <w:p w14:paraId="3F268AE2" w14:textId="77777777" w:rsidR="00DB4E2F" w:rsidRPr="00DB4E2F" w:rsidRDefault="00DB4E2F" w:rsidP="00DB4E2F">
      <w:pPr>
        <w:tabs>
          <w:tab w:val="left" w:pos="3028"/>
          <w:tab w:val="left" w:pos="4628"/>
          <w:tab w:val="left" w:pos="6168"/>
          <w:tab w:val="left" w:pos="7708"/>
          <w:tab w:val="left" w:pos="9248"/>
        </w:tabs>
        <w:spacing w:after="0" w:line="240" w:lineRule="auto"/>
        <w:ind w:left="108"/>
        <w:rPr>
          <w:rFonts w:ascii="Univers" w:eastAsia="Times New Roman" w:hAnsi="Univers" w:cs="Times New Roman"/>
          <w:kern w:val="0"/>
          <w:sz w:val="18"/>
          <w:szCs w:val="18"/>
          <w14:ligatures w14:val="none"/>
        </w:rPr>
      </w:pPr>
      <w:r w:rsidRPr="00DB4E2F">
        <w:rPr>
          <w:rFonts w:ascii="Univers" w:eastAsia="Times New Roman" w:hAnsi="Univers" w:cs="Calibri"/>
          <w:b/>
          <w:bCs/>
          <w:color w:val="000000"/>
          <w:kern w:val="0"/>
          <w:sz w:val="18"/>
          <w:szCs w:val="18"/>
          <w14:ligatures w14:val="none"/>
        </w:rPr>
        <w:t>Non-trust fund portion:</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$37,500.00</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p>
    <w:p w14:paraId="393C6B17" w14:textId="77777777" w:rsidR="002A5DC3" w:rsidRDefault="002A5DC3" w:rsidP="00DB4E2F">
      <w:pPr>
        <w:spacing w:after="0" w:line="240" w:lineRule="auto"/>
        <w:ind w:left="108"/>
        <w:rPr>
          <w:rFonts w:ascii="Univers" w:eastAsia="Times New Roman" w:hAnsi="Univers" w:cs="Calibri"/>
          <w:b/>
          <w:bCs/>
          <w:color w:val="FF0000"/>
          <w:kern w:val="0"/>
          <w:sz w:val="18"/>
          <w:szCs w:val="18"/>
          <w14:ligatures w14:val="none"/>
        </w:rPr>
      </w:pPr>
    </w:p>
    <w:p w14:paraId="44AAD226" w14:textId="754D8035" w:rsidR="00DB4E2F" w:rsidRPr="002A5DC3" w:rsidRDefault="00DB4E2F" w:rsidP="00DB4E2F">
      <w:pPr>
        <w:spacing w:after="0" w:line="240" w:lineRule="auto"/>
        <w:ind w:left="108"/>
        <w:rPr>
          <w:rFonts w:ascii="Univers" w:eastAsia="Times New Roman" w:hAnsi="Univers" w:cs="Calibri"/>
          <w:i/>
          <w:iCs/>
          <w:color w:val="FF0000"/>
          <w:kern w:val="0"/>
          <w:sz w:val="18"/>
          <w:szCs w:val="18"/>
          <w14:ligatures w14:val="none"/>
        </w:rPr>
      </w:pPr>
      <w:r w:rsidRPr="00DB4E2F">
        <w:rPr>
          <w:rFonts w:ascii="Univers" w:eastAsia="Times New Roman" w:hAnsi="Univers" w:cs="Calibri"/>
          <w:i/>
          <w:iCs/>
          <w:color w:val="FF0000"/>
          <w:kern w:val="0"/>
          <w:sz w:val="18"/>
          <w:szCs w:val="18"/>
          <w14:ligatures w14:val="none"/>
        </w:rPr>
        <w:t>Let's say the trust fund investigation found 3 people responsible, the president, CFO &amp; controller.</w:t>
      </w:r>
    </w:p>
    <w:p w14:paraId="01ECD254" w14:textId="77777777" w:rsidR="002A5DC3" w:rsidRPr="00DB4E2F" w:rsidRDefault="002A5DC3" w:rsidP="00DB4E2F">
      <w:pPr>
        <w:spacing w:after="0" w:line="240" w:lineRule="auto"/>
        <w:ind w:left="108"/>
        <w:rPr>
          <w:rFonts w:ascii="Univers" w:eastAsia="Times New Roman" w:hAnsi="Univers" w:cs="Calibri"/>
          <w:b/>
          <w:bCs/>
          <w:color w:val="FF0000"/>
          <w:kern w:val="0"/>
          <w:sz w:val="18"/>
          <w:szCs w:val="18"/>
          <w14:ligatures w14:val="none"/>
        </w:rPr>
      </w:pPr>
    </w:p>
    <w:tbl>
      <w:tblPr>
        <w:tblStyle w:val="TableGrid"/>
        <w:tblW w:w="0" w:type="auto"/>
        <w:tblInd w:w="108" w:type="dxa"/>
        <w:tblLayout w:type="fixed"/>
        <w:tblLook w:val="04A0" w:firstRow="1" w:lastRow="0" w:firstColumn="1" w:lastColumn="0" w:noHBand="0" w:noVBand="1"/>
      </w:tblPr>
      <w:tblGrid>
        <w:gridCol w:w="2592"/>
        <w:gridCol w:w="1440"/>
        <w:gridCol w:w="1440"/>
        <w:gridCol w:w="1440"/>
        <w:gridCol w:w="1440"/>
        <w:gridCol w:w="1440"/>
      </w:tblGrid>
      <w:tr w:rsidR="00DB4E2F" w:rsidRPr="00DB4E2F" w14:paraId="11A03D6B" w14:textId="77777777" w:rsidTr="00DB4E2F">
        <w:tc>
          <w:tcPr>
            <w:tcW w:w="2592" w:type="dxa"/>
          </w:tcPr>
          <w:p w14:paraId="1DC07D62" w14:textId="77777777" w:rsidR="00DB4E2F" w:rsidRPr="00DB4E2F" w:rsidRDefault="00DB4E2F" w:rsidP="0062068E">
            <w:pPr>
              <w:rPr>
                <w:rFonts w:ascii="Univers" w:eastAsia="Times New Roman" w:hAnsi="Univers" w:cs="Calibri"/>
                <w:b/>
                <w:bCs/>
                <w:color w:val="FF0000"/>
                <w:kern w:val="0"/>
                <w:sz w:val="18"/>
                <w:szCs w:val="18"/>
                <w14:ligatures w14:val="none"/>
              </w:rPr>
            </w:pPr>
          </w:p>
        </w:tc>
        <w:tc>
          <w:tcPr>
            <w:tcW w:w="1440" w:type="dxa"/>
          </w:tcPr>
          <w:p w14:paraId="7C96D9F0" w14:textId="77777777" w:rsidR="00DB4E2F" w:rsidRPr="00DB4E2F" w:rsidRDefault="00DB4E2F" w:rsidP="0062068E">
            <w:pPr>
              <w:rPr>
                <w:rFonts w:ascii="Univers" w:eastAsia="Times New Roman" w:hAnsi="Univers" w:cs="Times New Roman"/>
                <w:kern w:val="0"/>
                <w:sz w:val="18"/>
                <w:szCs w:val="18"/>
                <w14:ligatures w14:val="none"/>
              </w:rPr>
            </w:pPr>
          </w:p>
        </w:tc>
        <w:tc>
          <w:tcPr>
            <w:tcW w:w="1440" w:type="dxa"/>
          </w:tcPr>
          <w:p w14:paraId="4233B503"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Company Liability</w:t>
            </w:r>
          </w:p>
        </w:tc>
        <w:tc>
          <w:tcPr>
            <w:tcW w:w="1440" w:type="dxa"/>
          </w:tcPr>
          <w:p w14:paraId="54B4126C"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President Liability</w:t>
            </w:r>
          </w:p>
        </w:tc>
        <w:tc>
          <w:tcPr>
            <w:tcW w:w="1440" w:type="dxa"/>
          </w:tcPr>
          <w:p w14:paraId="1B33AD60"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CFO Liability</w:t>
            </w:r>
          </w:p>
        </w:tc>
        <w:tc>
          <w:tcPr>
            <w:tcW w:w="1440" w:type="dxa"/>
          </w:tcPr>
          <w:p w14:paraId="288F042F"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Controller Liability</w:t>
            </w:r>
          </w:p>
        </w:tc>
      </w:tr>
      <w:tr w:rsidR="00DB4E2F" w:rsidRPr="00DB4E2F" w14:paraId="1B0EC7FA" w14:textId="77777777" w:rsidTr="00DB4E2F">
        <w:tc>
          <w:tcPr>
            <w:tcW w:w="2592" w:type="dxa"/>
          </w:tcPr>
          <w:p w14:paraId="4B60EA24" w14:textId="51DBFE4E" w:rsidR="00DB4E2F" w:rsidRPr="00DB4E2F" w:rsidRDefault="002A5DC3" w:rsidP="0062068E">
            <w:pPr>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Assessed</w:t>
            </w:r>
            <w:r w:rsidR="00DB4E2F" w:rsidRPr="00DB4E2F">
              <w:rPr>
                <w:rFonts w:ascii="Univers" w:eastAsia="Times New Roman" w:hAnsi="Univers" w:cs="Calibri"/>
                <w:b/>
                <w:bCs/>
                <w:color w:val="000000"/>
                <w:kern w:val="0"/>
                <w:sz w:val="18"/>
                <w:szCs w:val="18"/>
                <w14:ligatures w14:val="none"/>
              </w:rPr>
              <w:t xml:space="preserve"> liability</w:t>
            </w:r>
          </w:p>
        </w:tc>
        <w:tc>
          <w:tcPr>
            <w:tcW w:w="1440" w:type="dxa"/>
          </w:tcPr>
          <w:p w14:paraId="600350BA" w14:textId="77777777" w:rsidR="00DB4E2F" w:rsidRPr="00DB4E2F" w:rsidRDefault="00DB4E2F" w:rsidP="0062068E">
            <w:pPr>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$100,000.00</w:t>
            </w:r>
          </w:p>
        </w:tc>
        <w:tc>
          <w:tcPr>
            <w:tcW w:w="1440" w:type="dxa"/>
          </w:tcPr>
          <w:p w14:paraId="7A3CCDC0"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$62,500.00</w:t>
            </w:r>
          </w:p>
        </w:tc>
        <w:tc>
          <w:tcPr>
            <w:tcW w:w="1440" w:type="dxa"/>
          </w:tcPr>
          <w:p w14:paraId="09AE4B52"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$62,500.00</w:t>
            </w:r>
          </w:p>
        </w:tc>
        <w:tc>
          <w:tcPr>
            <w:tcW w:w="1440" w:type="dxa"/>
          </w:tcPr>
          <w:p w14:paraId="7E8C32F8" w14:textId="77777777" w:rsidR="00DB4E2F" w:rsidRPr="00DB4E2F" w:rsidRDefault="00DB4E2F"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$62,500.00</w:t>
            </w:r>
          </w:p>
        </w:tc>
        <w:tc>
          <w:tcPr>
            <w:tcW w:w="1440" w:type="dxa"/>
          </w:tcPr>
          <w:p w14:paraId="638C5E69" w14:textId="41799682" w:rsidR="00DB4E2F" w:rsidRPr="00DB4E2F" w:rsidRDefault="002A5DC3" w:rsidP="00DB4E2F">
            <w:pPr>
              <w:ind w:left="144"/>
              <w:rPr>
                <w:rFonts w:ascii="Univers" w:eastAsia="Times New Roman" w:hAnsi="Univers" w:cs="Calibri"/>
                <w:b/>
                <w:bCs/>
                <w:color w:val="000000"/>
                <w:kern w:val="0"/>
                <w:sz w:val="18"/>
                <w:szCs w:val="18"/>
                <w14:ligatures w14:val="none"/>
              </w:rPr>
            </w:pPr>
            <w:r w:rsidRPr="00DB4E2F">
              <w:rPr>
                <w:rFonts w:ascii="Univers" w:eastAsia="Times New Roman" w:hAnsi="Univers" w:cs="Calibri"/>
                <w:b/>
                <w:bCs/>
                <w:color w:val="000000"/>
                <w:kern w:val="0"/>
                <w:sz w:val="18"/>
                <w:szCs w:val="18"/>
                <w14:ligatures w14:val="none"/>
              </w:rPr>
              <w:t>$62,500.00</w:t>
            </w:r>
          </w:p>
        </w:tc>
      </w:tr>
      <w:tr w:rsidR="00DB4E2F" w:rsidRPr="00DB4E2F" w14:paraId="61F470C6" w14:textId="77777777" w:rsidTr="00DB4E2F">
        <w:tc>
          <w:tcPr>
            <w:tcW w:w="2592" w:type="dxa"/>
          </w:tcPr>
          <w:p w14:paraId="211A6F87" w14:textId="204B9E20"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 xml:space="preserve">Company makes payment </w:t>
            </w:r>
          </w:p>
        </w:tc>
        <w:tc>
          <w:tcPr>
            <w:tcW w:w="1440" w:type="dxa"/>
          </w:tcPr>
          <w:p w14:paraId="0E35603E" w14:textId="77777777"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$10,000.00</w:t>
            </w:r>
          </w:p>
        </w:tc>
        <w:tc>
          <w:tcPr>
            <w:tcW w:w="1440" w:type="dxa"/>
          </w:tcPr>
          <w:p w14:paraId="30B9E7F7"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$90,000.00</w:t>
            </w:r>
          </w:p>
        </w:tc>
        <w:tc>
          <w:tcPr>
            <w:tcW w:w="1440" w:type="dxa"/>
          </w:tcPr>
          <w:p w14:paraId="6704C678"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$62,500.00</w:t>
            </w:r>
          </w:p>
        </w:tc>
        <w:tc>
          <w:tcPr>
            <w:tcW w:w="1440" w:type="dxa"/>
          </w:tcPr>
          <w:p w14:paraId="3D3EDE55"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$62,500.00</w:t>
            </w:r>
          </w:p>
        </w:tc>
        <w:tc>
          <w:tcPr>
            <w:tcW w:w="1440" w:type="dxa"/>
          </w:tcPr>
          <w:p w14:paraId="2FE43C92"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$62,500.00</w:t>
            </w:r>
          </w:p>
        </w:tc>
      </w:tr>
      <w:tr w:rsidR="00DB4E2F" w:rsidRPr="00DB4E2F" w14:paraId="60501749" w14:textId="77777777" w:rsidTr="00DB4E2F">
        <w:tc>
          <w:tcPr>
            <w:tcW w:w="2592" w:type="dxa"/>
          </w:tcPr>
          <w:p w14:paraId="79973D8F" w14:textId="5D8A510E"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 xml:space="preserve">Company makes payment </w:t>
            </w:r>
          </w:p>
        </w:tc>
        <w:tc>
          <w:tcPr>
            <w:tcW w:w="1440" w:type="dxa"/>
          </w:tcPr>
          <w:p w14:paraId="3A218ACA" w14:textId="77777777"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$20,000.00</w:t>
            </w:r>
          </w:p>
        </w:tc>
        <w:tc>
          <w:tcPr>
            <w:tcW w:w="1440" w:type="dxa"/>
          </w:tcPr>
          <w:p w14:paraId="33D63A54"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$70,000.00</w:t>
            </w:r>
          </w:p>
        </w:tc>
        <w:tc>
          <w:tcPr>
            <w:tcW w:w="1440" w:type="dxa"/>
          </w:tcPr>
          <w:p w14:paraId="3C888547"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$62,500.00</w:t>
            </w:r>
          </w:p>
        </w:tc>
        <w:tc>
          <w:tcPr>
            <w:tcW w:w="1440" w:type="dxa"/>
          </w:tcPr>
          <w:p w14:paraId="5C6DC9AF"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$62,500.00</w:t>
            </w:r>
          </w:p>
        </w:tc>
        <w:tc>
          <w:tcPr>
            <w:tcW w:w="1440" w:type="dxa"/>
          </w:tcPr>
          <w:p w14:paraId="7ADF370E"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$62,500.00</w:t>
            </w:r>
          </w:p>
        </w:tc>
      </w:tr>
      <w:tr w:rsidR="00DB4E2F" w:rsidRPr="00DB4E2F" w14:paraId="151AF514" w14:textId="77777777" w:rsidTr="00DB4E2F">
        <w:tc>
          <w:tcPr>
            <w:tcW w:w="2592" w:type="dxa"/>
          </w:tcPr>
          <w:p w14:paraId="7B9A2774" w14:textId="1DE50DA9"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 xml:space="preserve">President makes payment </w:t>
            </w:r>
          </w:p>
        </w:tc>
        <w:tc>
          <w:tcPr>
            <w:tcW w:w="1440" w:type="dxa"/>
          </w:tcPr>
          <w:p w14:paraId="63E88879" w14:textId="77777777"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$5,000.00</w:t>
            </w:r>
          </w:p>
        </w:tc>
        <w:tc>
          <w:tcPr>
            <w:tcW w:w="1440" w:type="dxa"/>
          </w:tcPr>
          <w:p w14:paraId="6AC86332"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$65,000.00</w:t>
            </w:r>
          </w:p>
        </w:tc>
        <w:tc>
          <w:tcPr>
            <w:tcW w:w="1440" w:type="dxa"/>
          </w:tcPr>
          <w:p w14:paraId="24925BD1"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$57,500.00</w:t>
            </w:r>
          </w:p>
        </w:tc>
        <w:tc>
          <w:tcPr>
            <w:tcW w:w="1440" w:type="dxa"/>
          </w:tcPr>
          <w:p w14:paraId="1DD93513"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$57,500.00</w:t>
            </w:r>
          </w:p>
        </w:tc>
        <w:tc>
          <w:tcPr>
            <w:tcW w:w="1440" w:type="dxa"/>
          </w:tcPr>
          <w:p w14:paraId="30D5CCB4"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$57,500.00</w:t>
            </w:r>
          </w:p>
        </w:tc>
      </w:tr>
      <w:tr w:rsidR="00DB4E2F" w:rsidRPr="00DB4E2F" w14:paraId="543FB23F" w14:textId="77777777" w:rsidTr="00DB4E2F">
        <w:tc>
          <w:tcPr>
            <w:tcW w:w="2592" w:type="dxa"/>
          </w:tcPr>
          <w:p w14:paraId="4638B205" w14:textId="7749CA82"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CFO makes payment of</w:t>
            </w:r>
          </w:p>
        </w:tc>
        <w:tc>
          <w:tcPr>
            <w:tcW w:w="1440" w:type="dxa"/>
          </w:tcPr>
          <w:p w14:paraId="081234AC" w14:textId="77777777"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$12,000.00</w:t>
            </w:r>
          </w:p>
        </w:tc>
        <w:tc>
          <w:tcPr>
            <w:tcW w:w="1440" w:type="dxa"/>
          </w:tcPr>
          <w:p w14:paraId="3D7B6F92"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$53,000.00</w:t>
            </w:r>
          </w:p>
        </w:tc>
        <w:tc>
          <w:tcPr>
            <w:tcW w:w="1440" w:type="dxa"/>
          </w:tcPr>
          <w:p w14:paraId="4373F9A6"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c>
          <w:tcPr>
            <w:tcW w:w="1440" w:type="dxa"/>
          </w:tcPr>
          <w:p w14:paraId="533D2554"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c>
          <w:tcPr>
            <w:tcW w:w="1440" w:type="dxa"/>
          </w:tcPr>
          <w:p w14:paraId="6BCDE10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r>
      <w:tr w:rsidR="00DB4E2F" w:rsidRPr="00DB4E2F" w14:paraId="63032FC5" w14:textId="77777777" w:rsidTr="00DB4E2F">
        <w:tc>
          <w:tcPr>
            <w:tcW w:w="2592" w:type="dxa"/>
          </w:tcPr>
          <w:p w14:paraId="2AA604E9" w14:textId="35A5AFC0"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 xml:space="preserve">Company makes payment </w:t>
            </w:r>
          </w:p>
        </w:tc>
        <w:tc>
          <w:tcPr>
            <w:tcW w:w="1440" w:type="dxa"/>
          </w:tcPr>
          <w:p w14:paraId="3E17394F" w14:textId="77777777" w:rsidR="00DB4E2F" w:rsidRPr="00DB4E2F" w:rsidRDefault="00DB4E2F" w:rsidP="0062068E">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$7,500.00</w:t>
            </w:r>
          </w:p>
        </w:tc>
        <w:tc>
          <w:tcPr>
            <w:tcW w:w="1440" w:type="dxa"/>
          </w:tcPr>
          <w:p w14:paraId="1BFE5D4C"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c>
          <w:tcPr>
            <w:tcW w:w="1440" w:type="dxa"/>
          </w:tcPr>
          <w:p w14:paraId="084DFF09"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c>
          <w:tcPr>
            <w:tcW w:w="1440" w:type="dxa"/>
          </w:tcPr>
          <w:p w14:paraId="333DA841"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c>
          <w:tcPr>
            <w:tcW w:w="1440" w:type="dxa"/>
          </w:tcPr>
          <w:p w14:paraId="5F6C90F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$45,500.00</w:t>
            </w:r>
          </w:p>
        </w:tc>
      </w:tr>
    </w:tbl>
    <w:p w14:paraId="5F6E29EF" w14:textId="77777777" w:rsidR="00DB4E2F" w:rsidRDefault="00DB4E2F" w:rsidP="00DB4E2F">
      <w:pPr>
        <w:spacing w:after="0" w:line="240" w:lineRule="auto"/>
        <w:ind w:left="108"/>
        <w:rPr>
          <w:rFonts w:ascii="Univers" w:eastAsia="Times New Roman" w:hAnsi="Univers" w:cs="Calibri"/>
          <w:i/>
          <w:iCs/>
          <w:color w:val="FF0000"/>
          <w:kern w:val="0"/>
          <w:sz w:val="18"/>
          <w:szCs w:val="18"/>
          <w14:ligatures w14:val="none"/>
        </w:rPr>
      </w:pPr>
    </w:p>
    <w:p w14:paraId="536CD204" w14:textId="1BD898E4" w:rsidR="00DB4E2F" w:rsidRDefault="00DB4E2F" w:rsidP="00DB4E2F">
      <w:pPr>
        <w:spacing w:after="0" w:line="240" w:lineRule="auto"/>
        <w:ind w:left="108"/>
        <w:rPr>
          <w:rFonts w:ascii="Univers" w:eastAsia="Times New Roman" w:hAnsi="Univers" w:cs="Calibri"/>
          <w:i/>
          <w:iCs/>
          <w:color w:val="FF0000"/>
          <w:kern w:val="0"/>
          <w:sz w:val="18"/>
          <w:szCs w:val="18"/>
          <w14:ligatures w14:val="none"/>
        </w:rPr>
      </w:pPr>
      <w:r w:rsidRPr="00DB4E2F">
        <w:rPr>
          <w:rFonts w:ascii="Univers" w:eastAsia="Times New Roman" w:hAnsi="Univers" w:cs="Calibri"/>
          <w:i/>
          <w:iCs/>
          <w:color w:val="FF0000"/>
          <w:kern w:val="0"/>
          <w:sz w:val="18"/>
          <w:szCs w:val="18"/>
          <w14:ligatures w14:val="none"/>
        </w:rPr>
        <w:t xml:space="preserve">Up until this point </w:t>
      </w:r>
      <w:r w:rsidRPr="00DB4E2F">
        <w:rPr>
          <w:rFonts w:ascii="Univers" w:eastAsia="Times New Roman" w:hAnsi="Univers" w:cs="Calibri"/>
          <w:i/>
          <w:iCs/>
          <w:color w:val="FF0000"/>
          <w:kern w:val="0"/>
          <w:sz w:val="18"/>
          <w:szCs w:val="18"/>
          <w14:ligatures w14:val="none"/>
        </w:rPr>
        <w:t>all</w:t>
      </w:r>
      <w:r w:rsidRPr="00DB4E2F">
        <w:rPr>
          <w:rFonts w:ascii="Univers" w:eastAsia="Times New Roman" w:hAnsi="Univers" w:cs="Calibri"/>
          <w:i/>
          <w:iCs/>
          <w:color w:val="FF0000"/>
          <w:kern w:val="0"/>
          <w:sz w:val="18"/>
          <w:szCs w:val="18"/>
          <w14:ligatures w14:val="none"/>
        </w:rPr>
        <w:t xml:space="preserve"> the company payments are applied first to the amount that only the company owes.</w:t>
      </w:r>
    </w:p>
    <w:p w14:paraId="6A3F5CD0" w14:textId="77777777" w:rsidR="00DB4E2F" w:rsidRPr="00DB4E2F" w:rsidRDefault="00DB4E2F" w:rsidP="00DB4E2F">
      <w:pPr>
        <w:spacing w:after="0" w:line="240" w:lineRule="auto"/>
        <w:ind w:left="108"/>
        <w:rPr>
          <w:rFonts w:ascii="Univers" w:eastAsia="Times New Roman" w:hAnsi="Univers" w:cs="Calibri"/>
          <w:i/>
          <w:iCs/>
          <w:color w:val="FF0000"/>
          <w:kern w:val="0"/>
          <w:sz w:val="18"/>
          <w:szCs w:val="18"/>
          <w14:ligatures w14:val="none"/>
        </w:rPr>
      </w:pPr>
    </w:p>
    <w:tbl>
      <w:tblPr>
        <w:tblStyle w:val="TableGrid"/>
        <w:tblW w:w="0" w:type="auto"/>
        <w:tblInd w:w="108" w:type="dxa"/>
        <w:tblLayout w:type="fixed"/>
        <w:tblLook w:val="04A0" w:firstRow="1" w:lastRow="0" w:firstColumn="1" w:lastColumn="0" w:noHBand="0" w:noVBand="1"/>
      </w:tblPr>
      <w:tblGrid>
        <w:gridCol w:w="2592"/>
        <w:gridCol w:w="1440"/>
        <w:gridCol w:w="1440"/>
        <w:gridCol w:w="1440"/>
        <w:gridCol w:w="1440"/>
        <w:gridCol w:w="1440"/>
      </w:tblGrid>
      <w:tr w:rsidR="00DB4E2F" w:rsidRPr="00DB4E2F" w14:paraId="21AEBBC6" w14:textId="77777777" w:rsidTr="00DB4E2F">
        <w:tc>
          <w:tcPr>
            <w:tcW w:w="2592" w:type="dxa"/>
          </w:tcPr>
          <w:p w14:paraId="0E5D974E" w14:textId="6057C6A2" w:rsidR="00DB4E2F" w:rsidRPr="00DB4E2F" w:rsidRDefault="00DB4E2F" w:rsidP="00C83BC7">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Company makes payment</w:t>
            </w:r>
          </w:p>
        </w:tc>
        <w:tc>
          <w:tcPr>
            <w:tcW w:w="1440" w:type="dxa"/>
          </w:tcPr>
          <w:p w14:paraId="3782390B"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$10,000.00</w:t>
            </w:r>
          </w:p>
        </w:tc>
        <w:tc>
          <w:tcPr>
            <w:tcW w:w="1440" w:type="dxa"/>
          </w:tcPr>
          <w:p w14:paraId="19D32D32"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$35,500.00</w:t>
            </w:r>
          </w:p>
        </w:tc>
        <w:tc>
          <w:tcPr>
            <w:tcW w:w="1440" w:type="dxa"/>
          </w:tcPr>
          <w:p w14:paraId="5579949B"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$35,500.00</w:t>
            </w:r>
          </w:p>
        </w:tc>
        <w:tc>
          <w:tcPr>
            <w:tcW w:w="1440" w:type="dxa"/>
          </w:tcPr>
          <w:p w14:paraId="3446D60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$35,500.00</w:t>
            </w:r>
          </w:p>
        </w:tc>
        <w:tc>
          <w:tcPr>
            <w:tcW w:w="1440" w:type="dxa"/>
          </w:tcPr>
          <w:p w14:paraId="1C8E7F1A"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$35,500.00</w:t>
            </w:r>
          </w:p>
        </w:tc>
      </w:tr>
      <w:tr w:rsidR="00DB4E2F" w:rsidRPr="00DB4E2F" w14:paraId="236D5BC2" w14:textId="77777777" w:rsidTr="00DB4E2F">
        <w:tc>
          <w:tcPr>
            <w:tcW w:w="2592" w:type="dxa"/>
          </w:tcPr>
          <w:p w14:paraId="47665EAA" w14:textId="14F0F8D2" w:rsidR="00DB4E2F" w:rsidRPr="00DB4E2F" w:rsidRDefault="00DB4E2F" w:rsidP="00C83BC7">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Company makes payment</w:t>
            </w:r>
          </w:p>
        </w:tc>
        <w:tc>
          <w:tcPr>
            <w:tcW w:w="1440" w:type="dxa"/>
          </w:tcPr>
          <w:p w14:paraId="3D4A8164"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$6,000.00</w:t>
            </w:r>
          </w:p>
        </w:tc>
        <w:tc>
          <w:tcPr>
            <w:tcW w:w="1440" w:type="dxa"/>
          </w:tcPr>
          <w:p w14:paraId="6E52A6C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$29,500.00</w:t>
            </w:r>
          </w:p>
        </w:tc>
        <w:tc>
          <w:tcPr>
            <w:tcW w:w="1440" w:type="dxa"/>
          </w:tcPr>
          <w:p w14:paraId="73D5FFA1"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$29,500.00</w:t>
            </w:r>
          </w:p>
        </w:tc>
        <w:tc>
          <w:tcPr>
            <w:tcW w:w="1440" w:type="dxa"/>
          </w:tcPr>
          <w:p w14:paraId="73BCB8C0"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$29,500.00</w:t>
            </w:r>
          </w:p>
        </w:tc>
        <w:tc>
          <w:tcPr>
            <w:tcW w:w="1440" w:type="dxa"/>
          </w:tcPr>
          <w:p w14:paraId="2A0881EE"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$29,500.00</w:t>
            </w:r>
          </w:p>
        </w:tc>
      </w:tr>
      <w:tr w:rsidR="00DB4E2F" w:rsidRPr="00DB4E2F" w14:paraId="4BE7EF6A" w14:textId="77777777" w:rsidTr="00DB4E2F">
        <w:tc>
          <w:tcPr>
            <w:tcW w:w="2592" w:type="dxa"/>
          </w:tcPr>
          <w:p w14:paraId="3565E237" w14:textId="38632E77" w:rsidR="00DB4E2F" w:rsidRPr="00DB4E2F" w:rsidRDefault="00DB4E2F" w:rsidP="00C83BC7">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Controller makes payment</w:t>
            </w:r>
          </w:p>
        </w:tc>
        <w:tc>
          <w:tcPr>
            <w:tcW w:w="1440" w:type="dxa"/>
          </w:tcPr>
          <w:p w14:paraId="20A42F6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$12,000.00</w:t>
            </w:r>
          </w:p>
        </w:tc>
        <w:tc>
          <w:tcPr>
            <w:tcW w:w="1440" w:type="dxa"/>
          </w:tcPr>
          <w:p w14:paraId="55BC1B19"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$17,500.00</w:t>
            </w:r>
          </w:p>
        </w:tc>
        <w:tc>
          <w:tcPr>
            <w:tcW w:w="1440" w:type="dxa"/>
          </w:tcPr>
          <w:p w14:paraId="2C687842"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$17,500.00</w:t>
            </w:r>
          </w:p>
        </w:tc>
        <w:tc>
          <w:tcPr>
            <w:tcW w:w="1440" w:type="dxa"/>
          </w:tcPr>
          <w:p w14:paraId="3EDA3E37"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$17,500.00</w:t>
            </w:r>
          </w:p>
        </w:tc>
        <w:tc>
          <w:tcPr>
            <w:tcW w:w="1440" w:type="dxa"/>
          </w:tcPr>
          <w:p w14:paraId="55918D56"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$17,500.00</w:t>
            </w:r>
          </w:p>
        </w:tc>
      </w:tr>
      <w:tr w:rsidR="00DB4E2F" w:rsidRPr="00DB4E2F" w14:paraId="77F4B9F8" w14:textId="77777777" w:rsidTr="00DB4E2F">
        <w:tc>
          <w:tcPr>
            <w:tcW w:w="2592" w:type="dxa"/>
          </w:tcPr>
          <w:p w14:paraId="1BD880D0" w14:textId="0489F257" w:rsidR="00DB4E2F" w:rsidRPr="00DB4E2F" w:rsidRDefault="00DB4E2F" w:rsidP="00C83BC7">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President makes payment</w:t>
            </w:r>
          </w:p>
        </w:tc>
        <w:tc>
          <w:tcPr>
            <w:tcW w:w="1440" w:type="dxa"/>
          </w:tcPr>
          <w:p w14:paraId="5BD27417"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$12,000.00</w:t>
            </w:r>
          </w:p>
        </w:tc>
        <w:tc>
          <w:tcPr>
            <w:tcW w:w="1440" w:type="dxa"/>
          </w:tcPr>
          <w:p w14:paraId="33BC8FF7"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$5,500.00</w:t>
            </w:r>
          </w:p>
        </w:tc>
        <w:tc>
          <w:tcPr>
            <w:tcW w:w="1440" w:type="dxa"/>
          </w:tcPr>
          <w:p w14:paraId="63EBC900"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$5,500.00</w:t>
            </w:r>
          </w:p>
        </w:tc>
        <w:tc>
          <w:tcPr>
            <w:tcW w:w="1440" w:type="dxa"/>
          </w:tcPr>
          <w:p w14:paraId="678AEFC5"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$5,500.00</w:t>
            </w:r>
          </w:p>
        </w:tc>
        <w:tc>
          <w:tcPr>
            <w:tcW w:w="1440" w:type="dxa"/>
          </w:tcPr>
          <w:p w14:paraId="581D528C"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$5,500.00</w:t>
            </w:r>
          </w:p>
        </w:tc>
      </w:tr>
      <w:tr w:rsidR="00DB4E2F" w:rsidRPr="00DB4E2F" w14:paraId="72150329" w14:textId="77777777" w:rsidTr="00DB4E2F">
        <w:tc>
          <w:tcPr>
            <w:tcW w:w="2592" w:type="dxa"/>
          </w:tcPr>
          <w:p w14:paraId="028F5BA1" w14:textId="73B59ACE" w:rsidR="00DB4E2F" w:rsidRPr="00DB4E2F" w:rsidRDefault="00DB4E2F" w:rsidP="00C83BC7">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CFO makes payment</w:t>
            </w:r>
          </w:p>
        </w:tc>
        <w:tc>
          <w:tcPr>
            <w:tcW w:w="1440" w:type="dxa"/>
          </w:tcPr>
          <w:p w14:paraId="50BADEC4"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$3,000.00</w:t>
            </w:r>
          </w:p>
        </w:tc>
        <w:tc>
          <w:tcPr>
            <w:tcW w:w="1440" w:type="dxa"/>
          </w:tcPr>
          <w:p w14:paraId="2C00F6A6"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$2,500.00</w:t>
            </w:r>
          </w:p>
        </w:tc>
        <w:tc>
          <w:tcPr>
            <w:tcW w:w="1440" w:type="dxa"/>
          </w:tcPr>
          <w:p w14:paraId="3C0308EF"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$2,500.00</w:t>
            </w:r>
          </w:p>
        </w:tc>
        <w:tc>
          <w:tcPr>
            <w:tcW w:w="1440" w:type="dxa"/>
          </w:tcPr>
          <w:p w14:paraId="5B7A8F5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$2,500.00</w:t>
            </w:r>
          </w:p>
        </w:tc>
        <w:tc>
          <w:tcPr>
            <w:tcW w:w="1440" w:type="dxa"/>
          </w:tcPr>
          <w:p w14:paraId="07DADB20"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$2,500.00</w:t>
            </w:r>
          </w:p>
        </w:tc>
      </w:tr>
      <w:tr w:rsidR="00DB4E2F" w:rsidRPr="00DB4E2F" w14:paraId="0B5A26A9" w14:textId="77777777" w:rsidTr="00DB4E2F">
        <w:tc>
          <w:tcPr>
            <w:tcW w:w="2592" w:type="dxa"/>
          </w:tcPr>
          <w:p w14:paraId="2B272000" w14:textId="12CFF3C9" w:rsidR="00DB4E2F" w:rsidRPr="00DB4E2F" w:rsidRDefault="00DB4E2F" w:rsidP="00C83BC7">
            <w:pPr>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Company makes</w:t>
            </w:r>
            <w:r>
              <w:rPr>
                <w:rFonts w:ascii="Univers" w:eastAsia="Times New Roman" w:hAnsi="Univers" w:cs="Calibri"/>
                <w:color w:val="000000"/>
                <w:kern w:val="0"/>
                <w:sz w:val="18"/>
                <w:szCs w:val="18"/>
                <w14:ligatures w14:val="none"/>
              </w:rPr>
              <w:t xml:space="preserve"> payment</w:t>
            </w:r>
            <w:r w:rsidRPr="00DB4E2F">
              <w:rPr>
                <w:rFonts w:ascii="Univers" w:eastAsia="Times New Roman" w:hAnsi="Univers" w:cs="Calibri"/>
                <w:color w:val="000000"/>
                <w:kern w:val="0"/>
                <w:sz w:val="18"/>
                <w:szCs w:val="18"/>
                <w14:ligatures w14:val="none"/>
              </w:rPr>
              <w:t xml:space="preserve"> </w:t>
            </w:r>
          </w:p>
        </w:tc>
        <w:tc>
          <w:tcPr>
            <w:tcW w:w="1440" w:type="dxa"/>
          </w:tcPr>
          <w:p w14:paraId="17036D41"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$2,500.00</w:t>
            </w:r>
          </w:p>
        </w:tc>
        <w:tc>
          <w:tcPr>
            <w:tcW w:w="1440" w:type="dxa"/>
          </w:tcPr>
          <w:p w14:paraId="79831480"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$0.00</w:t>
            </w:r>
          </w:p>
        </w:tc>
        <w:tc>
          <w:tcPr>
            <w:tcW w:w="1440" w:type="dxa"/>
          </w:tcPr>
          <w:p w14:paraId="34B6740D"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$0.00</w:t>
            </w:r>
          </w:p>
        </w:tc>
        <w:tc>
          <w:tcPr>
            <w:tcW w:w="1440" w:type="dxa"/>
          </w:tcPr>
          <w:p w14:paraId="568EF2CF"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$0.00</w:t>
            </w:r>
          </w:p>
        </w:tc>
        <w:tc>
          <w:tcPr>
            <w:tcW w:w="1440" w:type="dxa"/>
          </w:tcPr>
          <w:p w14:paraId="4505D21B" w14:textId="77777777" w:rsidR="00DB4E2F" w:rsidRPr="00DB4E2F" w:rsidRDefault="00DB4E2F" w:rsidP="00DB4E2F">
            <w:pPr>
              <w:ind w:left="144"/>
              <w:rPr>
                <w:rFonts w:ascii="Univers" w:eastAsia="Times New Roman" w:hAnsi="Univers" w:cs="Calibri"/>
                <w:color w:val="000000"/>
                <w:kern w:val="0"/>
                <w:sz w:val="18"/>
                <w:szCs w:val="18"/>
                <w14:ligatures w14:val="none"/>
              </w:rPr>
            </w:pPr>
            <w:r w:rsidRPr="00DB4E2F">
              <w:rPr>
                <w:rFonts w:ascii="Univers" w:eastAsia="Times New Roman" w:hAnsi="Univers" w:cs="Calibri"/>
                <w:color w:val="000000"/>
                <w:kern w:val="0"/>
                <w:sz w:val="18"/>
                <w:szCs w:val="18"/>
                <w14:ligatures w14:val="none"/>
              </w:rPr>
              <w:t>$0.00</w:t>
            </w:r>
          </w:p>
        </w:tc>
      </w:tr>
    </w:tbl>
    <w:p w14:paraId="1ED4C656" w14:textId="77777777" w:rsidR="00DB4E2F" w:rsidRPr="00DB4E2F" w:rsidRDefault="00DB4E2F" w:rsidP="00DB4E2F">
      <w:pPr>
        <w:tabs>
          <w:tab w:val="left" w:pos="3028"/>
          <w:tab w:val="left" w:pos="4628"/>
          <w:tab w:val="left" w:pos="6168"/>
          <w:tab w:val="left" w:pos="7708"/>
          <w:tab w:val="left" w:pos="9248"/>
        </w:tabs>
        <w:spacing w:after="0" w:line="240" w:lineRule="auto"/>
        <w:ind w:left="108"/>
        <w:rPr>
          <w:rFonts w:ascii="Univers" w:eastAsia="Times New Roman" w:hAnsi="Univers" w:cs="Times New Roman"/>
          <w:kern w:val="0"/>
          <w:sz w:val="18"/>
          <w:szCs w:val="18"/>
          <w14:ligatures w14:val="none"/>
        </w:rPr>
      </w:pPr>
      <w:r w:rsidRPr="00DB4E2F">
        <w:rPr>
          <w:rFonts w:ascii="Univers" w:eastAsia="Times New Roman" w:hAnsi="Univers" w:cs="Calibri"/>
          <w:color w:val="000000"/>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p>
    <w:p w14:paraId="63C987B7" w14:textId="77777777" w:rsidR="00DB4E2F" w:rsidRPr="00DB4E2F" w:rsidRDefault="00DB4E2F" w:rsidP="00DB4E2F">
      <w:pPr>
        <w:tabs>
          <w:tab w:val="left" w:pos="3028"/>
          <w:tab w:val="left" w:pos="4628"/>
          <w:tab w:val="left" w:pos="6168"/>
          <w:tab w:val="left" w:pos="7708"/>
          <w:tab w:val="left" w:pos="9248"/>
        </w:tabs>
        <w:spacing w:after="0" w:line="240" w:lineRule="auto"/>
        <w:ind w:left="108"/>
        <w:rPr>
          <w:rFonts w:ascii="Univers" w:eastAsia="Times New Roman" w:hAnsi="Univers" w:cs="Times New Roman"/>
          <w:kern w:val="0"/>
          <w:sz w:val="18"/>
          <w:szCs w:val="18"/>
          <w14:ligatures w14:val="none"/>
        </w:rPr>
      </w:pPr>
      <w:r w:rsidRPr="00DB4E2F">
        <w:rPr>
          <w:rFonts w:ascii="Univers" w:eastAsia="Times New Roman" w:hAnsi="Univers" w:cs="Calibri"/>
          <w:b/>
          <w:bCs/>
          <w:color w:val="000000"/>
          <w:kern w:val="0"/>
          <w:sz w:val="18"/>
          <w:szCs w:val="18"/>
          <w14:ligatures w14:val="none"/>
        </w:rPr>
        <w:t>Total payments:</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$100,000.00</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p>
    <w:p w14:paraId="62EB1D55" w14:textId="47C99C03" w:rsidR="002A5DC3" w:rsidRPr="00DB4E2F" w:rsidRDefault="002A5DC3" w:rsidP="002A5DC3">
      <w:pPr>
        <w:tabs>
          <w:tab w:val="left" w:pos="3028"/>
          <w:tab w:val="left" w:pos="4628"/>
          <w:tab w:val="left" w:pos="6168"/>
          <w:tab w:val="left" w:pos="7708"/>
          <w:tab w:val="left" w:pos="9248"/>
        </w:tabs>
        <w:spacing w:after="0" w:line="240" w:lineRule="auto"/>
        <w:ind w:left="108"/>
        <w:rPr>
          <w:rFonts w:ascii="Univers" w:eastAsia="Times New Roman" w:hAnsi="Univers" w:cs="Times New Roman"/>
          <w:kern w:val="0"/>
          <w:sz w:val="18"/>
          <w:szCs w:val="18"/>
          <w14:ligatures w14:val="none"/>
        </w:rPr>
      </w:pPr>
      <w:r>
        <w:rPr>
          <w:rFonts w:ascii="Univers" w:eastAsia="Times New Roman" w:hAnsi="Univers" w:cs="Calibri"/>
          <w:b/>
          <w:bCs/>
          <w:color w:val="000000"/>
          <w:kern w:val="0"/>
          <w:sz w:val="18"/>
          <w:szCs w:val="18"/>
          <w14:ligatures w14:val="none"/>
        </w:rPr>
        <w:t>Balance</w:t>
      </w:r>
      <w:r w:rsidRPr="00DB4E2F">
        <w:rPr>
          <w:rFonts w:ascii="Univers" w:eastAsia="Times New Roman" w:hAnsi="Univers" w:cs="Calibri"/>
          <w:b/>
          <w:bCs/>
          <w:color w:val="000000"/>
          <w:kern w:val="0"/>
          <w:sz w:val="18"/>
          <w:szCs w:val="18"/>
          <w14:ligatures w14:val="none"/>
        </w:rPr>
        <w:t>:</w:t>
      </w:r>
      <w:r w:rsidRPr="00DB4E2F">
        <w:rPr>
          <w:rFonts w:ascii="Univers" w:eastAsia="Times New Roman" w:hAnsi="Univers" w:cs="Calibri"/>
          <w:b/>
          <w:bCs/>
          <w:color w:val="000000"/>
          <w:kern w:val="0"/>
          <w:sz w:val="18"/>
          <w:szCs w:val="18"/>
          <w14:ligatures w14:val="none"/>
        </w:rPr>
        <w:tab/>
        <w:t>$</w:t>
      </w:r>
      <w:r>
        <w:rPr>
          <w:rFonts w:ascii="Univers" w:eastAsia="Times New Roman" w:hAnsi="Univers" w:cs="Calibri"/>
          <w:b/>
          <w:bCs/>
          <w:color w:val="000000"/>
          <w:kern w:val="0"/>
          <w:sz w:val="18"/>
          <w:szCs w:val="18"/>
          <w14:ligatures w14:val="none"/>
        </w:rPr>
        <w:t>0.0</w:t>
      </w:r>
      <w:r w:rsidRPr="00DB4E2F">
        <w:rPr>
          <w:rFonts w:ascii="Univers" w:eastAsia="Times New Roman" w:hAnsi="Univers" w:cs="Calibri"/>
          <w:b/>
          <w:bCs/>
          <w:color w:val="000000"/>
          <w:kern w:val="0"/>
          <w:sz w:val="18"/>
          <w:szCs w:val="18"/>
          <w14:ligatures w14:val="none"/>
        </w:rPr>
        <w:t>0</w:t>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Calibri"/>
          <w:b/>
          <w:bCs/>
          <w:color w:val="000000"/>
          <w:kern w:val="0"/>
          <w:sz w:val="18"/>
          <w:szCs w:val="18"/>
          <w14:ligatures w14:val="none"/>
        </w:rPr>
        <w:tab/>
      </w:r>
      <w:r w:rsidRPr="00DB4E2F">
        <w:rPr>
          <w:rFonts w:ascii="Univers" w:eastAsia="Times New Roman" w:hAnsi="Univers" w:cs="Times New Roman"/>
          <w:kern w:val="0"/>
          <w:sz w:val="18"/>
          <w:szCs w:val="18"/>
          <w14:ligatures w14:val="none"/>
        </w:rPr>
        <w:tab/>
      </w:r>
      <w:r w:rsidRPr="00DB4E2F">
        <w:rPr>
          <w:rFonts w:ascii="Univers" w:eastAsia="Times New Roman" w:hAnsi="Univers" w:cs="Times New Roman"/>
          <w:kern w:val="0"/>
          <w:sz w:val="18"/>
          <w:szCs w:val="18"/>
          <w14:ligatures w14:val="none"/>
        </w:rPr>
        <w:tab/>
      </w:r>
    </w:p>
    <w:p w14:paraId="1D7C5A46" w14:textId="77777777" w:rsidR="00DB4E2F" w:rsidRDefault="00DB4E2F" w:rsidP="002A5DC3"/>
    <w:sectPr w:rsidR="00DB4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2F"/>
    <w:rsid w:val="002A5DC3"/>
    <w:rsid w:val="00DB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0FA7"/>
  <w15:chartTrackingRefBased/>
  <w15:docId w15:val="{FBBF9318-7087-4002-921D-21DF0442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5DC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A5D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D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2023-07-17T19:59:00Z</dcterms:created>
  <dcterms:modified xsi:type="dcterms:W3CDTF">2023-07-17T20:12:00Z</dcterms:modified>
</cp:coreProperties>
</file>