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601" w:rsidRPr="00572601" w:rsidRDefault="00572601" w:rsidP="00572601">
      <w:pPr>
        <w:spacing w:after="0" w:line="240" w:lineRule="auto"/>
        <w:jc w:val="center"/>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830 CMR 62C.33.1</w:t>
      </w:r>
    </w:p>
    <w:p w:rsidR="00572601" w:rsidRPr="00572601" w:rsidRDefault="00572601" w:rsidP="00572601">
      <w:pPr>
        <w:spacing w:after="0" w:line="240" w:lineRule="auto"/>
        <w:jc w:val="center"/>
        <w:rPr>
          <w:rFonts w:ascii="Times New Roman" w:eastAsia="Times New Roman" w:hAnsi="Times New Roman" w:cs="Times New Roman"/>
          <w:sz w:val="24"/>
          <w:szCs w:val="24"/>
        </w:rPr>
      </w:pPr>
      <w:r w:rsidRPr="00572601">
        <w:rPr>
          <w:rFonts w:ascii="Times New Roman" w:eastAsia="Times New Roman" w:hAnsi="Times New Roman" w:cs="Times New Roman"/>
          <w:b/>
          <w:bCs/>
          <w:sz w:val="24"/>
          <w:szCs w:val="24"/>
        </w:rPr>
        <w:t>62C.33.1: Interest. Penalties, and Application of Payments</w:t>
      </w:r>
    </w:p>
    <w:p w:rsidR="00572601" w:rsidRDefault="00572601" w:rsidP="00572601">
      <w:pPr>
        <w:spacing w:after="0" w:line="240" w:lineRule="auto"/>
        <w:rPr>
          <w:rFonts w:ascii="Times New Roman" w:eastAsia="Times New Roman" w:hAnsi="Times New Roman" w:cs="Times New Roman"/>
          <w:sz w:val="24"/>
          <w:szCs w:val="24"/>
        </w:rPr>
      </w:pPr>
      <w:bookmarkStart w:id="0" w:name="_GoBack"/>
      <w:bookmarkEnd w:id="0"/>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(5) Penalties.</w:t>
      </w:r>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 xml:space="preserve">(a) Penalty </w:t>
      </w:r>
      <w:proofErr w:type="gramStart"/>
      <w:r w:rsidRPr="00572601">
        <w:rPr>
          <w:rFonts w:ascii="Times New Roman" w:eastAsia="Times New Roman" w:hAnsi="Times New Roman" w:cs="Times New Roman"/>
          <w:sz w:val="24"/>
          <w:szCs w:val="24"/>
        </w:rPr>
        <w:t>Under</w:t>
      </w:r>
      <w:proofErr w:type="gramEnd"/>
      <w:r w:rsidRPr="00572601">
        <w:rPr>
          <w:rFonts w:ascii="Times New Roman" w:eastAsia="Times New Roman" w:hAnsi="Times New Roman" w:cs="Times New Roman"/>
          <w:sz w:val="24"/>
          <w:szCs w:val="24"/>
        </w:rPr>
        <w:t xml:space="preserve"> </w:t>
      </w:r>
      <w:hyperlink r:id="rId4" w:history="1">
        <w:r w:rsidRPr="00572601">
          <w:rPr>
            <w:rFonts w:ascii="Times New Roman" w:eastAsia="Times New Roman" w:hAnsi="Times New Roman" w:cs="Times New Roman"/>
            <w:color w:val="0000FF"/>
            <w:sz w:val="24"/>
            <w:szCs w:val="24"/>
            <w:u w:val="single"/>
          </w:rPr>
          <w:t>M.G.L. c. 62C, § 28</w:t>
        </w:r>
      </w:hyperlink>
      <w:r w:rsidRPr="00572601">
        <w:rPr>
          <w:rFonts w:ascii="Times New Roman" w:eastAsia="Times New Roman" w:hAnsi="Times New Roman" w:cs="Times New Roman"/>
          <w:sz w:val="24"/>
          <w:szCs w:val="24"/>
        </w:rPr>
        <w:t xml:space="preserve"> for Failure to File or Filing of Incorrect Return.</w:t>
      </w:r>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 xml:space="preserve">1. General Rule. Assessment of penalties under </w:t>
      </w:r>
      <w:hyperlink r:id="rId5" w:history="1">
        <w:r w:rsidRPr="00572601">
          <w:rPr>
            <w:rFonts w:ascii="Times New Roman" w:eastAsia="Times New Roman" w:hAnsi="Times New Roman" w:cs="Times New Roman"/>
            <w:color w:val="0000FF"/>
            <w:sz w:val="24"/>
            <w:szCs w:val="24"/>
            <w:u w:val="single"/>
          </w:rPr>
          <w:t>M.G.L. c. 62C, § 28</w:t>
        </w:r>
      </w:hyperlink>
      <w:r w:rsidRPr="00572601">
        <w:rPr>
          <w:rFonts w:ascii="Times New Roman" w:eastAsia="Times New Roman" w:hAnsi="Times New Roman" w:cs="Times New Roman"/>
          <w:sz w:val="24"/>
          <w:szCs w:val="24"/>
        </w:rPr>
        <w:t xml:space="preserve"> shall be governed by the provisions of </w:t>
      </w:r>
      <w:hyperlink r:id="rId6" w:history="1">
        <w:r w:rsidRPr="00572601">
          <w:rPr>
            <w:rFonts w:ascii="Times New Roman" w:eastAsia="Times New Roman" w:hAnsi="Times New Roman" w:cs="Times New Roman"/>
            <w:color w:val="0000FF"/>
            <w:sz w:val="24"/>
            <w:szCs w:val="24"/>
            <w:u w:val="single"/>
          </w:rPr>
          <w:t>830 CMR 62C.26.1(13) and (14)</w:t>
        </w:r>
      </w:hyperlink>
      <w:r w:rsidRPr="00572601">
        <w:rPr>
          <w:rFonts w:ascii="Times New Roman" w:eastAsia="Times New Roman" w:hAnsi="Times New Roman" w:cs="Times New Roman"/>
          <w:sz w:val="24"/>
          <w:szCs w:val="24"/>
        </w:rPr>
        <w:t>.</w:t>
      </w:r>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2. Abatement of Penalty. The Commissioner shall not abate the tax below double the amount for which the person assessed was properly taxable if such person files a fraudulent return; or, having filed an incorrect or insufficient return fails, after notice, to file a proper return unless the taxpayer can affirmatively demonstrate that there was reasonable cause for the lack of a response or for the late response.</w:t>
      </w:r>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 xml:space="preserve">(b) Penalties under </w:t>
      </w:r>
      <w:hyperlink r:id="rId7" w:history="1">
        <w:r w:rsidRPr="00572601">
          <w:rPr>
            <w:rFonts w:ascii="Times New Roman" w:eastAsia="Times New Roman" w:hAnsi="Times New Roman" w:cs="Times New Roman"/>
            <w:color w:val="0000FF"/>
            <w:sz w:val="24"/>
            <w:szCs w:val="24"/>
            <w:u w:val="single"/>
          </w:rPr>
          <w:t>M.G.L. c. 62C, § 30</w:t>
        </w:r>
      </w:hyperlink>
      <w:r w:rsidRPr="00572601">
        <w:rPr>
          <w:rFonts w:ascii="Times New Roman" w:eastAsia="Times New Roman" w:hAnsi="Times New Roman" w:cs="Times New Roman"/>
          <w:sz w:val="24"/>
          <w:szCs w:val="24"/>
        </w:rPr>
        <w:t xml:space="preserve"> for Failure to Report Federal Income Tax Changes and under M.G.L. c. 62C. § 30A for Failure to Report Changes in Taxes </w:t>
      </w:r>
      <w:proofErr w:type="gramStart"/>
      <w:r w:rsidRPr="00572601">
        <w:rPr>
          <w:rFonts w:ascii="Times New Roman" w:eastAsia="Times New Roman" w:hAnsi="Times New Roman" w:cs="Times New Roman"/>
          <w:sz w:val="24"/>
          <w:szCs w:val="24"/>
        </w:rPr>
        <w:t>Due</w:t>
      </w:r>
      <w:proofErr w:type="gramEnd"/>
      <w:r w:rsidRPr="00572601">
        <w:rPr>
          <w:rFonts w:ascii="Times New Roman" w:eastAsia="Times New Roman" w:hAnsi="Times New Roman" w:cs="Times New Roman"/>
          <w:sz w:val="24"/>
          <w:szCs w:val="24"/>
        </w:rPr>
        <w:t xml:space="preserve"> in Certain Other Jurisdictions.</w:t>
      </w:r>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 xml:space="preserve">1. General Rule. Assessment of penalties under </w:t>
      </w:r>
      <w:hyperlink r:id="rId8" w:history="1">
        <w:r w:rsidRPr="00572601">
          <w:rPr>
            <w:rFonts w:ascii="Times New Roman" w:eastAsia="Times New Roman" w:hAnsi="Times New Roman" w:cs="Times New Roman"/>
            <w:color w:val="0000FF"/>
            <w:sz w:val="24"/>
            <w:szCs w:val="24"/>
            <w:u w:val="single"/>
          </w:rPr>
          <w:t>M.G.L. c. 62C, § 30</w:t>
        </w:r>
      </w:hyperlink>
      <w:r w:rsidRPr="00572601">
        <w:rPr>
          <w:rFonts w:ascii="Times New Roman" w:eastAsia="Times New Roman" w:hAnsi="Times New Roman" w:cs="Times New Roman"/>
          <w:sz w:val="24"/>
          <w:szCs w:val="24"/>
        </w:rPr>
        <w:t xml:space="preserve"> shall be governed by the provisions of </w:t>
      </w:r>
      <w:hyperlink r:id="rId9" w:history="1">
        <w:r w:rsidRPr="00572601">
          <w:rPr>
            <w:rFonts w:ascii="Times New Roman" w:eastAsia="Times New Roman" w:hAnsi="Times New Roman" w:cs="Times New Roman"/>
            <w:color w:val="0000FF"/>
            <w:sz w:val="24"/>
            <w:szCs w:val="24"/>
            <w:u w:val="single"/>
          </w:rPr>
          <w:t>830 CMR 62C.30.1</w:t>
        </w:r>
      </w:hyperlink>
      <w:r w:rsidRPr="00572601">
        <w:rPr>
          <w:rFonts w:ascii="Times New Roman" w:eastAsia="Times New Roman" w:hAnsi="Times New Roman" w:cs="Times New Roman"/>
          <w:sz w:val="24"/>
          <w:szCs w:val="24"/>
        </w:rPr>
        <w:t xml:space="preserve">. Penalties under </w:t>
      </w:r>
      <w:hyperlink r:id="rId10" w:history="1">
        <w:r w:rsidRPr="00572601">
          <w:rPr>
            <w:rFonts w:ascii="Times New Roman" w:eastAsia="Times New Roman" w:hAnsi="Times New Roman" w:cs="Times New Roman"/>
            <w:color w:val="0000FF"/>
            <w:sz w:val="24"/>
            <w:szCs w:val="24"/>
            <w:u w:val="single"/>
          </w:rPr>
          <w:t>M.G.L. c. 62C, § 30A</w:t>
        </w:r>
      </w:hyperlink>
      <w:r w:rsidRPr="00572601">
        <w:rPr>
          <w:rFonts w:ascii="Times New Roman" w:eastAsia="Times New Roman" w:hAnsi="Times New Roman" w:cs="Times New Roman"/>
          <w:sz w:val="24"/>
          <w:szCs w:val="24"/>
        </w:rPr>
        <w:t xml:space="preserve"> shall be governed by the provisions of </w:t>
      </w:r>
      <w:hyperlink r:id="rId11" w:history="1">
        <w:r w:rsidRPr="00572601">
          <w:rPr>
            <w:rFonts w:ascii="Times New Roman" w:eastAsia="Times New Roman" w:hAnsi="Times New Roman" w:cs="Times New Roman"/>
            <w:color w:val="0000FF"/>
            <w:sz w:val="24"/>
            <w:szCs w:val="24"/>
            <w:u w:val="single"/>
          </w:rPr>
          <w:t>830 CMR 62C.30A.1</w:t>
        </w:r>
      </w:hyperlink>
      <w:r w:rsidRPr="00572601">
        <w:rPr>
          <w:rFonts w:ascii="Times New Roman" w:eastAsia="Times New Roman" w:hAnsi="Times New Roman" w:cs="Times New Roman"/>
          <w:sz w:val="24"/>
          <w:szCs w:val="24"/>
        </w:rPr>
        <w:t xml:space="preserve">. Other penalties in addition to those imposed under </w:t>
      </w:r>
      <w:hyperlink r:id="rId12" w:history="1">
        <w:r w:rsidRPr="00572601">
          <w:rPr>
            <w:rFonts w:ascii="Times New Roman" w:eastAsia="Times New Roman" w:hAnsi="Times New Roman" w:cs="Times New Roman"/>
            <w:color w:val="0000FF"/>
            <w:sz w:val="24"/>
            <w:szCs w:val="24"/>
            <w:u w:val="single"/>
          </w:rPr>
          <w:t>830 CMR 62C.30.1</w:t>
        </w:r>
      </w:hyperlink>
      <w:r w:rsidRPr="00572601">
        <w:rPr>
          <w:rFonts w:ascii="Times New Roman" w:eastAsia="Times New Roman" w:hAnsi="Times New Roman" w:cs="Times New Roman"/>
          <w:sz w:val="24"/>
          <w:szCs w:val="24"/>
        </w:rPr>
        <w:t xml:space="preserve"> and </w:t>
      </w:r>
      <w:hyperlink r:id="rId13" w:history="1">
        <w:r w:rsidRPr="00572601">
          <w:rPr>
            <w:rFonts w:ascii="Times New Roman" w:eastAsia="Times New Roman" w:hAnsi="Times New Roman" w:cs="Times New Roman"/>
            <w:color w:val="0000FF"/>
            <w:sz w:val="24"/>
            <w:szCs w:val="24"/>
            <w:u w:val="single"/>
          </w:rPr>
          <w:t>830 CMR 62C.30A.1</w:t>
        </w:r>
      </w:hyperlink>
      <w:r w:rsidRPr="00572601">
        <w:rPr>
          <w:rFonts w:ascii="Times New Roman" w:eastAsia="Times New Roman" w:hAnsi="Times New Roman" w:cs="Times New Roman"/>
          <w:sz w:val="24"/>
          <w:szCs w:val="24"/>
        </w:rPr>
        <w:t xml:space="preserve"> may apply.</w:t>
      </w:r>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 xml:space="preserve">2. Abatement of Penalty. Abatement of any penalty imposed for failure of a person or an estate to report to the Commissioner a change in federal personal or corporate taxable income or federal taxable estate as a result of a final determination by the federal government that such income or estate is different from that originally reported shall be governed by the provisions of </w:t>
      </w:r>
      <w:hyperlink r:id="rId14" w:history="1">
        <w:r w:rsidRPr="00572601">
          <w:rPr>
            <w:rFonts w:ascii="Times New Roman" w:eastAsia="Times New Roman" w:hAnsi="Times New Roman" w:cs="Times New Roman"/>
            <w:color w:val="0000FF"/>
            <w:sz w:val="24"/>
            <w:szCs w:val="24"/>
            <w:u w:val="single"/>
          </w:rPr>
          <w:t>830 CMR 62C.30.1(7)(b)</w:t>
        </w:r>
      </w:hyperlink>
      <w:r w:rsidRPr="00572601">
        <w:rPr>
          <w:rFonts w:ascii="Times New Roman" w:eastAsia="Times New Roman" w:hAnsi="Times New Roman" w:cs="Times New Roman"/>
          <w:sz w:val="24"/>
          <w:szCs w:val="24"/>
        </w:rPr>
        <w:t xml:space="preserve">. Abatement of any penalty imposed for failure of a person to report to the Commissioner a change in tax due to any other state, territory or possession of the United States, or the Dominion of Canada or any of its provinces, on account of any item of gross income of a Massachusetts resident, where such tax is finally determined on or after December 8, 2005 by that jurisdiction to be less than the tax previously reported, and where such tax was the basis for a credit claimed by the Massachusetts resident under </w:t>
      </w:r>
      <w:hyperlink r:id="rId15" w:anchor="co_pp_8b3b0000958a4" w:history="1">
        <w:r w:rsidRPr="00572601">
          <w:rPr>
            <w:rFonts w:ascii="Times New Roman" w:eastAsia="Times New Roman" w:hAnsi="Times New Roman" w:cs="Times New Roman"/>
            <w:color w:val="0000FF"/>
            <w:sz w:val="24"/>
            <w:szCs w:val="24"/>
            <w:u w:val="single"/>
          </w:rPr>
          <w:t>M.G.L. c. 62, § 6(a)</w:t>
        </w:r>
      </w:hyperlink>
      <w:r w:rsidRPr="00572601">
        <w:rPr>
          <w:rFonts w:ascii="Times New Roman" w:eastAsia="Times New Roman" w:hAnsi="Times New Roman" w:cs="Times New Roman"/>
          <w:sz w:val="24"/>
          <w:szCs w:val="24"/>
        </w:rPr>
        <w:t xml:space="preserve"> shall be governed by the provisions of </w:t>
      </w:r>
      <w:hyperlink r:id="rId16" w:history="1">
        <w:r w:rsidRPr="00572601">
          <w:rPr>
            <w:rFonts w:ascii="Times New Roman" w:eastAsia="Times New Roman" w:hAnsi="Times New Roman" w:cs="Times New Roman"/>
            <w:color w:val="0000FF"/>
            <w:sz w:val="24"/>
            <w:szCs w:val="24"/>
            <w:u w:val="single"/>
          </w:rPr>
          <w:t>830 CMR 62C.30A.1(7)(b)</w:t>
        </w:r>
      </w:hyperlink>
      <w:r w:rsidRPr="00572601">
        <w:rPr>
          <w:rFonts w:ascii="Times New Roman" w:eastAsia="Times New Roman" w:hAnsi="Times New Roman" w:cs="Times New Roman"/>
          <w:sz w:val="24"/>
          <w:szCs w:val="24"/>
        </w:rPr>
        <w:t>.</w:t>
      </w:r>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 xml:space="preserve">(c) Penalty </w:t>
      </w:r>
      <w:proofErr w:type="gramStart"/>
      <w:r w:rsidRPr="00572601">
        <w:rPr>
          <w:rFonts w:ascii="Times New Roman" w:eastAsia="Times New Roman" w:hAnsi="Times New Roman" w:cs="Times New Roman"/>
          <w:sz w:val="24"/>
          <w:szCs w:val="24"/>
        </w:rPr>
        <w:t>Under</w:t>
      </w:r>
      <w:proofErr w:type="gramEnd"/>
      <w:r w:rsidRPr="00572601">
        <w:rPr>
          <w:rFonts w:ascii="Times New Roman" w:eastAsia="Times New Roman" w:hAnsi="Times New Roman" w:cs="Times New Roman"/>
          <w:sz w:val="24"/>
          <w:szCs w:val="24"/>
        </w:rPr>
        <w:t xml:space="preserve"> M.G.L. c. 62C. § 33(a), for Failure to File Timely.</w:t>
      </w:r>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 xml:space="preserve">1. General Rule. A taxpayer who fails to file a return on or before either the statutory due date of the return or the last day of a valid extension of time to file the return, whichever date is later, is subject to a penalty under </w:t>
      </w:r>
      <w:hyperlink r:id="rId17" w:anchor="co_pp_8b3b0000958a4" w:history="1">
        <w:r w:rsidRPr="00572601">
          <w:rPr>
            <w:rFonts w:ascii="Times New Roman" w:eastAsia="Times New Roman" w:hAnsi="Times New Roman" w:cs="Times New Roman"/>
            <w:color w:val="0000FF"/>
            <w:sz w:val="24"/>
            <w:szCs w:val="24"/>
            <w:u w:val="single"/>
          </w:rPr>
          <w:t>M.G.L. c. 62C, § 33(a)</w:t>
        </w:r>
      </w:hyperlink>
      <w:r w:rsidRPr="00572601">
        <w:rPr>
          <w:rFonts w:ascii="Times New Roman" w:eastAsia="Times New Roman" w:hAnsi="Times New Roman" w:cs="Times New Roman"/>
          <w:sz w:val="24"/>
          <w:szCs w:val="24"/>
        </w:rPr>
        <w:t xml:space="preserve">. The penalty is 1% of the amount of tax required to be shown on the return, and is computed for each month or fraction of a month during which the taxpayer's failure to file the return continues, subject to the limitations in </w:t>
      </w:r>
      <w:r w:rsidRPr="00572601">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18" o:title=""/>
          </v:shape>
          <w:control r:id="rId19" w:name="DefaultOcxName" w:shapeid="_x0000_i1034"/>
        </w:object>
      </w:r>
      <w:r w:rsidRPr="00572601">
        <w:rPr>
          <w:rFonts w:ascii="Times New Roman" w:eastAsia="Times New Roman" w:hAnsi="Times New Roman" w:cs="Times New Roman"/>
          <w:sz w:val="24"/>
          <w:szCs w:val="24"/>
        </w:rPr>
        <w:t xml:space="preserve">830 CMR </w:t>
      </w:r>
      <w:proofErr w:type="gramStart"/>
      <w:r w:rsidRPr="00572601">
        <w:rPr>
          <w:rFonts w:ascii="Times New Roman" w:eastAsia="Times New Roman" w:hAnsi="Times New Roman" w:cs="Times New Roman"/>
          <w:sz w:val="24"/>
          <w:szCs w:val="24"/>
        </w:rPr>
        <w:t>62C.33.1(</w:t>
      </w:r>
      <w:proofErr w:type="gramEnd"/>
      <w:r w:rsidRPr="00572601">
        <w:rPr>
          <w:rFonts w:ascii="Times New Roman" w:eastAsia="Times New Roman" w:hAnsi="Times New Roman" w:cs="Times New Roman"/>
          <w:sz w:val="24"/>
          <w:szCs w:val="24"/>
        </w:rPr>
        <w:t>5)(c)5.</w:t>
      </w:r>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 xml:space="preserve">2. Application of Penalty to Returns. The penalty under </w:t>
      </w:r>
      <w:hyperlink r:id="rId20" w:anchor="co_pp_8b3b0000958a4" w:history="1">
        <w:r w:rsidRPr="00572601">
          <w:rPr>
            <w:rFonts w:ascii="Times New Roman" w:eastAsia="Times New Roman" w:hAnsi="Times New Roman" w:cs="Times New Roman"/>
            <w:color w:val="0000FF"/>
            <w:sz w:val="24"/>
            <w:szCs w:val="24"/>
            <w:u w:val="single"/>
          </w:rPr>
          <w:t>M.G.L. c. 62C, § 33(a)</w:t>
        </w:r>
      </w:hyperlink>
      <w:r w:rsidRPr="00572601">
        <w:rPr>
          <w:rFonts w:ascii="Times New Roman" w:eastAsia="Times New Roman" w:hAnsi="Times New Roman" w:cs="Times New Roman"/>
          <w:sz w:val="24"/>
          <w:szCs w:val="24"/>
        </w:rPr>
        <w:t xml:space="preserve">, is computed only on tax imposed by M.G.L. </w:t>
      </w:r>
      <w:proofErr w:type="spellStart"/>
      <w:r w:rsidRPr="00572601">
        <w:rPr>
          <w:rFonts w:ascii="Times New Roman" w:eastAsia="Times New Roman" w:hAnsi="Times New Roman" w:cs="Times New Roman"/>
          <w:sz w:val="24"/>
          <w:szCs w:val="24"/>
        </w:rPr>
        <w:t>chs</w:t>
      </w:r>
      <w:proofErr w:type="spellEnd"/>
      <w:r w:rsidRPr="00572601">
        <w:rPr>
          <w:rFonts w:ascii="Times New Roman" w:eastAsia="Times New Roman" w:hAnsi="Times New Roman" w:cs="Times New Roman"/>
          <w:sz w:val="24"/>
          <w:szCs w:val="24"/>
        </w:rPr>
        <w:t xml:space="preserve">. 60A; 62 through 65C, including double tax assessments under 62C, </w:t>
      </w:r>
      <w:hyperlink r:id="rId21" w:history="1">
        <w:r w:rsidRPr="00572601">
          <w:rPr>
            <w:rFonts w:ascii="Times New Roman" w:eastAsia="Times New Roman" w:hAnsi="Times New Roman" w:cs="Times New Roman"/>
            <w:color w:val="0000FF"/>
            <w:sz w:val="24"/>
            <w:szCs w:val="24"/>
            <w:u w:val="single"/>
          </w:rPr>
          <w:t>§ 28</w:t>
        </w:r>
      </w:hyperlink>
      <w:r w:rsidRPr="00572601">
        <w:rPr>
          <w:rFonts w:ascii="Times New Roman" w:eastAsia="Times New Roman" w:hAnsi="Times New Roman" w:cs="Times New Roman"/>
          <w:sz w:val="24"/>
          <w:szCs w:val="24"/>
        </w:rPr>
        <w:t xml:space="preserve">; 121A, </w:t>
      </w:r>
      <w:hyperlink r:id="rId22" w:history="1">
        <w:r w:rsidRPr="00572601">
          <w:rPr>
            <w:rFonts w:ascii="Times New Roman" w:eastAsia="Times New Roman" w:hAnsi="Times New Roman" w:cs="Times New Roman"/>
            <w:color w:val="0000FF"/>
            <w:sz w:val="24"/>
            <w:szCs w:val="24"/>
            <w:u w:val="single"/>
          </w:rPr>
          <w:t>§ 10</w:t>
        </w:r>
      </w:hyperlink>
      <w:r w:rsidRPr="00572601">
        <w:rPr>
          <w:rFonts w:ascii="Times New Roman" w:eastAsia="Times New Roman" w:hAnsi="Times New Roman" w:cs="Times New Roman"/>
          <w:sz w:val="24"/>
          <w:szCs w:val="24"/>
        </w:rPr>
        <w:t>; and 138, § 21; but not on estimated taxes imposed under M.G.L. c. 62B or 63B.</w:t>
      </w:r>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 xml:space="preserve">3. Extensions of Time to File Returns. In order to be valid, a request for an extension to file a return must meet the requirements set out in 830 CMR 62C.19.1. Generally, a return required by </w:t>
      </w:r>
      <w:hyperlink r:id="rId23" w:history="1">
        <w:r w:rsidRPr="00572601">
          <w:rPr>
            <w:rFonts w:ascii="Times New Roman" w:eastAsia="Times New Roman" w:hAnsi="Times New Roman" w:cs="Times New Roman"/>
            <w:color w:val="0000FF"/>
            <w:sz w:val="24"/>
            <w:szCs w:val="24"/>
            <w:u w:val="single"/>
          </w:rPr>
          <w:t>M.G.L. c, 62C, §§ 11</w:t>
        </w:r>
      </w:hyperlink>
      <w:r w:rsidRPr="00572601">
        <w:rPr>
          <w:rFonts w:ascii="Times New Roman" w:eastAsia="Times New Roman" w:hAnsi="Times New Roman" w:cs="Times New Roman"/>
          <w:sz w:val="24"/>
          <w:szCs w:val="24"/>
        </w:rPr>
        <w:t xml:space="preserve"> or </w:t>
      </w:r>
      <w:hyperlink r:id="rId24" w:history="1">
        <w:r w:rsidRPr="00572601">
          <w:rPr>
            <w:rFonts w:ascii="Times New Roman" w:eastAsia="Times New Roman" w:hAnsi="Times New Roman" w:cs="Times New Roman"/>
            <w:color w:val="0000FF"/>
            <w:sz w:val="24"/>
            <w:szCs w:val="24"/>
            <w:u w:val="single"/>
          </w:rPr>
          <w:t>12</w:t>
        </w:r>
      </w:hyperlink>
      <w:r w:rsidRPr="00572601">
        <w:rPr>
          <w:rFonts w:ascii="Times New Roman" w:eastAsia="Times New Roman" w:hAnsi="Times New Roman" w:cs="Times New Roman"/>
          <w:sz w:val="24"/>
          <w:szCs w:val="24"/>
        </w:rPr>
        <w:t xml:space="preserve"> must include at least 50% of the tax due and a request for an extension to file any other return required by M.G.L. c. 62C must include at least 80% of the tax due. The following rules apply when a taxpayer obtains an extension of time to file a return:</w:t>
      </w:r>
    </w:p>
    <w:p w:rsidR="00572601" w:rsidRPr="00572601" w:rsidRDefault="00572601" w:rsidP="00572601">
      <w:pPr>
        <w:spacing w:after="0" w:line="240" w:lineRule="auto"/>
        <w:rPr>
          <w:rFonts w:ascii="Times New Roman" w:eastAsia="Times New Roman" w:hAnsi="Times New Roman" w:cs="Times New Roman"/>
          <w:sz w:val="24"/>
          <w:szCs w:val="24"/>
        </w:rPr>
      </w:pPr>
      <w:proofErr w:type="gramStart"/>
      <w:r w:rsidRPr="00572601">
        <w:rPr>
          <w:rFonts w:ascii="Times New Roman" w:eastAsia="Times New Roman" w:hAnsi="Times New Roman" w:cs="Times New Roman"/>
          <w:sz w:val="24"/>
          <w:szCs w:val="24"/>
        </w:rPr>
        <w:lastRenderedPageBreak/>
        <w:t>a</w:t>
      </w:r>
      <w:proofErr w:type="gramEnd"/>
      <w:r w:rsidRPr="00572601">
        <w:rPr>
          <w:rFonts w:ascii="Times New Roman" w:eastAsia="Times New Roman" w:hAnsi="Times New Roman" w:cs="Times New Roman"/>
          <w:sz w:val="24"/>
          <w:szCs w:val="24"/>
        </w:rPr>
        <w:t xml:space="preserve">. if the taxpayer obtains a valid extension of time to file and files the return within the time allowed by the extension, the </w:t>
      </w:r>
      <w:hyperlink r:id="rId25" w:anchor="co_pp_8b3b0000958a4" w:history="1">
        <w:r w:rsidRPr="00572601">
          <w:rPr>
            <w:rFonts w:ascii="Times New Roman" w:eastAsia="Times New Roman" w:hAnsi="Times New Roman" w:cs="Times New Roman"/>
            <w:color w:val="0000FF"/>
            <w:sz w:val="24"/>
            <w:szCs w:val="24"/>
            <w:u w:val="single"/>
          </w:rPr>
          <w:t>M.G.L. c. 62C, § 33(a)</w:t>
        </w:r>
      </w:hyperlink>
      <w:r w:rsidRPr="00572601">
        <w:rPr>
          <w:rFonts w:ascii="Times New Roman" w:eastAsia="Times New Roman" w:hAnsi="Times New Roman" w:cs="Times New Roman"/>
          <w:sz w:val="24"/>
          <w:szCs w:val="24"/>
        </w:rPr>
        <w:t xml:space="preserve"> penalty does not apply;</w:t>
      </w:r>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 xml:space="preserve">b. if the taxpayer obtains a valid extension of time to file but does not file the return within the time allowed by the extension, the </w:t>
      </w:r>
      <w:hyperlink r:id="rId26" w:anchor="co_pp_8b3b0000958a4" w:history="1">
        <w:r w:rsidRPr="00572601">
          <w:rPr>
            <w:rFonts w:ascii="Times New Roman" w:eastAsia="Times New Roman" w:hAnsi="Times New Roman" w:cs="Times New Roman"/>
            <w:color w:val="0000FF"/>
            <w:sz w:val="24"/>
            <w:szCs w:val="24"/>
            <w:u w:val="single"/>
          </w:rPr>
          <w:t>M.G.L. c. 62C, § 33(a)</w:t>
        </w:r>
      </w:hyperlink>
      <w:r w:rsidRPr="00572601">
        <w:rPr>
          <w:rFonts w:ascii="Times New Roman" w:eastAsia="Times New Roman" w:hAnsi="Times New Roman" w:cs="Times New Roman"/>
          <w:sz w:val="24"/>
          <w:szCs w:val="24"/>
        </w:rPr>
        <w:t xml:space="preserve"> penalty is computed beginning as of the last day of the extension; and</w:t>
      </w:r>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 xml:space="preserve">c. if the taxpayer files an application for extension that does not meet the requirements for obtaining a valid extension of time to file, the extension is void and the </w:t>
      </w:r>
      <w:hyperlink r:id="rId27" w:anchor="co_pp_8b3b0000958a4" w:history="1">
        <w:r w:rsidRPr="00572601">
          <w:rPr>
            <w:rFonts w:ascii="Times New Roman" w:eastAsia="Times New Roman" w:hAnsi="Times New Roman" w:cs="Times New Roman"/>
            <w:color w:val="0000FF"/>
            <w:sz w:val="24"/>
            <w:szCs w:val="24"/>
            <w:u w:val="single"/>
          </w:rPr>
          <w:t>M.G.L. c. 62C, § 33(a)</w:t>
        </w:r>
      </w:hyperlink>
      <w:r w:rsidRPr="00572601">
        <w:rPr>
          <w:rFonts w:ascii="Times New Roman" w:eastAsia="Times New Roman" w:hAnsi="Times New Roman" w:cs="Times New Roman"/>
          <w:sz w:val="24"/>
          <w:szCs w:val="24"/>
        </w:rPr>
        <w:t xml:space="preserve"> penalty is computed beginning as of the statutory due date of the return, as if the taxpayer had not filed for any extension.</w:t>
      </w:r>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 xml:space="preserve">4. Computation on Unpaid Portion of Amount Required to be </w:t>
      </w:r>
      <w:proofErr w:type="gramStart"/>
      <w:r w:rsidRPr="00572601">
        <w:rPr>
          <w:rFonts w:ascii="Times New Roman" w:eastAsia="Times New Roman" w:hAnsi="Times New Roman" w:cs="Times New Roman"/>
          <w:sz w:val="24"/>
          <w:szCs w:val="24"/>
        </w:rPr>
        <w:t>Shown</w:t>
      </w:r>
      <w:proofErr w:type="gramEnd"/>
      <w:r w:rsidRPr="00572601">
        <w:rPr>
          <w:rFonts w:ascii="Times New Roman" w:eastAsia="Times New Roman" w:hAnsi="Times New Roman" w:cs="Times New Roman"/>
          <w:sz w:val="24"/>
          <w:szCs w:val="24"/>
        </w:rPr>
        <w:t xml:space="preserve">. The amount of tax required to be shown on a return is the proper amount of tax ultimately determined to have been due on the statutory due date for the complete period covered by the return. The amount required to be shown consists of both unreported tax determined by the Commissioner to have been due, as well as the tax that is properly reported by the taxpayer as having been due. The penalty under </w:t>
      </w:r>
      <w:hyperlink r:id="rId28" w:anchor="co_pp_8b3b0000958a4" w:history="1">
        <w:r w:rsidRPr="00572601">
          <w:rPr>
            <w:rFonts w:ascii="Times New Roman" w:eastAsia="Times New Roman" w:hAnsi="Times New Roman" w:cs="Times New Roman"/>
            <w:color w:val="0000FF"/>
            <w:sz w:val="24"/>
            <w:szCs w:val="24"/>
            <w:u w:val="single"/>
          </w:rPr>
          <w:t>M.G.L. c. 62C, § 33(a)</w:t>
        </w:r>
      </w:hyperlink>
      <w:r w:rsidRPr="00572601">
        <w:rPr>
          <w:rFonts w:ascii="Times New Roman" w:eastAsia="Times New Roman" w:hAnsi="Times New Roman" w:cs="Times New Roman"/>
          <w:sz w:val="24"/>
          <w:szCs w:val="24"/>
        </w:rPr>
        <w:t>, is computed each month on the amount of tax required to be shown on the return, less any portion of the tax that was paid on or before the due date, and less any credits against the tax which are allowable on the return.</w:t>
      </w:r>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 xml:space="preserve">5. Limitation on Amount of Penalty. The penalty under </w:t>
      </w:r>
      <w:hyperlink r:id="rId29" w:anchor="co_pp_8b3b0000958a4" w:history="1">
        <w:r w:rsidRPr="00572601">
          <w:rPr>
            <w:rFonts w:ascii="Times New Roman" w:eastAsia="Times New Roman" w:hAnsi="Times New Roman" w:cs="Times New Roman"/>
            <w:color w:val="0000FF"/>
            <w:sz w:val="24"/>
            <w:szCs w:val="24"/>
            <w:u w:val="single"/>
          </w:rPr>
          <w:t>M.G.L. c. 62C, § 33(a)</w:t>
        </w:r>
      </w:hyperlink>
      <w:r w:rsidRPr="00572601">
        <w:rPr>
          <w:rFonts w:ascii="Times New Roman" w:eastAsia="Times New Roman" w:hAnsi="Times New Roman" w:cs="Times New Roman"/>
          <w:sz w:val="24"/>
          <w:szCs w:val="24"/>
        </w:rPr>
        <w:t>, ceases to accrue when any of the following events occurs:</w:t>
      </w:r>
    </w:p>
    <w:p w:rsidR="00572601" w:rsidRPr="00572601" w:rsidRDefault="00572601" w:rsidP="00572601">
      <w:pPr>
        <w:spacing w:after="0" w:line="240" w:lineRule="auto"/>
        <w:rPr>
          <w:rFonts w:ascii="Times New Roman" w:eastAsia="Times New Roman" w:hAnsi="Times New Roman" w:cs="Times New Roman"/>
          <w:sz w:val="24"/>
          <w:szCs w:val="24"/>
        </w:rPr>
      </w:pPr>
      <w:proofErr w:type="gramStart"/>
      <w:r w:rsidRPr="00572601">
        <w:rPr>
          <w:rFonts w:ascii="Times New Roman" w:eastAsia="Times New Roman" w:hAnsi="Times New Roman" w:cs="Times New Roman"/>
          <w:sz w:val="24"/>
          <w:szCs w:val="24"/>
        </w:rPr>
        <w:t>a</w:t>
      </w:r>
      <w:proofErr w:type="gramEnd"/>
      <w:r w:rsidRPr="00572601">
        <w:rPr>
          <w:rFonts w:ascii="Times New Roman" w:eastAsia="Times New Roman" w:hAnsi="Times New Roman" w:cs="Times New Roman"/>
          <w:sz w:val="24"/>
          <w:szCs w:val="24"/>
        </w:rPr>
        <w:t>. the return is filed;</w:t>
      </w:r>
    </w:p>
    <w:p w:rsidR="00572601" w:rsidRPr="00572601" w:rsidRDefault="00572601" w:rsidP="00572601">
      <w:pPr>
        <w:spacing w:after="0" w:line="240" w:lineRule="auto"/>
        <w:rPr>
          <w:rFonts w:ascii="Times New Roman" w:eastAsia="Times New Roman" w:hAnsi="Times New Roman" w:cs="Times New Roman"/>
          <w:sz w:val="24"/>
          <w:szCs w:val="24"/>
        </w:rPr>
      </w:pPr>
      <w:r w:rsidRPr="00572601">
        <w:rPr>
          <w:rFonts w:ascii="Times New Roman" w:eastAsia="Times New Roman" w:hAnsi="Times New Roman" w:cs="Times New Roman"/>
          <w:sz w:val="24"/>
          <w:szCs w:val="24"/>
        </w:rPr>
        <w:t xml:space="preserve">b. the aggregate </w:t>
      </w:r>
      <w:hyperlink r:id="rId30" w:anchor="co_pp_8b3b0000958a4" w:history="1">
        <w:r w:rsidRPr="00572601">
          <w:rPr>
            <w:rFonts w:ascii="Times New Roman" w:eastAsia="Times New Roman" w:hAnsi="Times New Roman" w:cs="Times New Roman"/>
            <w:color w:val="0000FF"/>
            <w:sz w:val="24"/>
            <w:szCs w:val="24"/>
            <w:u w:val="single"/>
          </w:rPr>
          <w:t>M.G.L. c. 62C, § 33(a)</w:t>
        </w:r>
      </w:hyperlink>
      <w:r w:rsidRPr="00572601">
        <w:rPr>
          <w:rFonts w:ascii="Times New Roman" w:eastAsia="Times New Roman" w:hAnsi="Times New Roman" w:cs="Times New Roman"/>
          <w:sz w:val="24"/>
          <w:szCs w:val="24"/>
        </w:rPr>
        <w:t xml:space="preserve"> penalty totals twenty-five percent of the amount of tax required to be shown on the return, less any portion of the tax that was paid on or before the due date, and less any credits against the tax which are allowable on the return; or</w:t>
      </w:r>
    </w:p>
    <w:p w:rsidR="00572601" w:rsidRPr="00572601" w:rsidRDefault="00572601" w:rsidP="00572601">
      <w:pPr>
        <w:spacing w:after="0" w:line="240" w:lineRule="auto"/>
        <w:rPr>
          <w:rFonts w:ascii="Times New Roman" w:eastAsia="Times New Roman" w:hAnsi="Times New Roman" w:cs="Times New Roman"/>
          <w:sz w:val="24"/>
          <w:szCs w:val="24"/>
        </w:rPr>
      </w:pPr>
      <w:proofErr w:type="gramStart"/>
      <w:r w:rsidRPr="00572601">
        <w:rPr>
          <w:rFonts w:ascii="Times New Roman" w:eastAsia="Times New Roman" w:hAnsi="Times New Roman" w:cs="Times New Roman"/>
          <w:sz w:val="24"/>
          <w:szCs w:val="24"/>
        </w:rPr>
        <w:t>c</w:t>
      </w:r>
      <w:proofErr w:type="gramEnd"/>
      <w:r w:rsidRPr="00572601">
        <w:rPr>
          <w:rFonts w:ascii="Times New Roman" w:eastAsia="Times New Roman" w:hAnsi="Times New Roman" w:cs="Times New Roman"/>
          <w:sz w:val="24"/>
          <w:szCs w:val="24"/>
        </w:rPr>
        <w:t>. the taxpayer fails to file a return and the Commissioner makes an assessment of tax for the tax period that would have been covered by the return.</w:t>
      </w:r>
    </w:p>
    <w:p w:rsidR="00160E1B" w:rsidRDefault="00160E1B"/>
    <w:sectPr w:rsidR="00160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01"/>
    <w:rsid w:val="00160E1B"/>
    <w:rsid w:val="0057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D32AA-0D18-4FB6-A32E-51B3E1FF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48032">
      <w:bodyDiv w:val="1"/>
      <w:marLeft w:val="0"/>
      <w:marRight w:val="0"/>
      <w:marTop w:val="0"/>
      <w:marBottom w:val="0"/>
      <w:divBdr>
        <w:top w:val="none" w:sz="0" w:space="0" w:color="auto"/>
        <w:left w:val="none" w:sz="0" w:space="0" w:color="auto"/>
        <w:bottom w:val="none" w:sz="0" w:space="0" w:color="auto"/>
        <w:right w:val="none" w:sz="0" w:space="0" w:color="auto"/>
      </w:divBdr>
      <w:divsChild>
        <w:div w:id="1808620797">
          <w:marLeft w:val="0"/>
          <w:marRight w:val="0"/>
          <w:marTop w:val="0"/>
          <w:marBottom w:val="0"/>
          <w:divBdr>
            <w:top w:val="none" w:sz="0" w:space="0" w:color="auto"/>
            <w:left w:val="none" w:sz="0" w:space="0" w:color="auto"/>
            <w:bottom w:val="none" w:sz="0" w:space="0" w:color="auto"/>
            <w:right w:val="none" w:sz="0" w:space="0" w:color="auto"/>
          </w:divBdr>
          <w:divsChild>
            <w:div w:id="1058168514">
              <w:marLeft w:val="0"/>
              <w:marRight w:val="0"/>
              <w:marTop w:val="0"/>
              <w:marBottom w:val="0"/>
              <w:divBdr>
                <w:top w:val="none" w:sz="0" w:space="0" w:color="auto"/>
                <w:left w:val="none" w:sz="0" w:space="0" w:color="auto"/>
                <w:bottom w:val="none" w:sz="0" w:space="0" w:color="auto"/>
                <w:right w:val="none" w:sz="0" w:space="0" w:color="auto"/>
              </w:divBdr>
              <w:divsChild>
                <w:div w:id="945039094">
                  <w:marLeft w:val="0"/>
                  <w:marRight w:val="0"/>
                  <w:marTop w:val="0"/>
                  <w:marBottom w:val="0"/>
                  <w:divBdr>
                    <w:top w:val="none" w:sz="0" w:space="0" w:color="auto"/>
                    <w:left w:val="none" w:sz="0" w:space="0" w:color="auto"/>
                    <w:bottom w:val="none" w:sz="0" w:space="0" w:color="auto"/>
                    <w:right w:val="none" w:sz="0" w:space="0" w:color="auto"/>
                  </w:divBdr>
                  <w:divsChild>
                    <w:div w:id="1904101626">
                      <w:marLeft w:val="0"/>
                      <w:marRight w:val="0"/>
                      <w:marTop w:val="0"/>
                      <w:marBottom w:val="0"/>
                      <w:divBdr>
                        <w:top w:val="none" w:sz="0" w:space="0" w:color="auto"/>
                        <w:left w:val="none" w:sz="0" w:space="0" w:color="auto"/>
                        <w:bottom w:val="none" w:sz="0" w:space="0" w:color="auto"/>
                        <w:right w:val="none" w:sz="0" w:space="0" w:color="auto"/>
                      </w:divBdr>
                      <w:divsChild>
                        <w:div w:id="2074505410">
                          <w:marLeft w:val="0"/>
                          <w:marRight w:val="0"/>
                          <w:marTop w:val="0"/>
                          <w:marBottom w:val="0"/>
                          <w:divBdr>
                            <w:top w:val="none" w:sz="0" w:space="0" w:color="auto"/>
                            <w:left w:val="none" w:sz="0" w:space="0" w:color="auto"/>
                            <w:bottom w:val="none" w:sz="0" w:space="0" w:color="auto"/>
                            <w:right w:val="none" w:sz="0" w:space="0" w:color="auto"/>
                          </w:divBdr>
                          <w:divsChild>
                            <w:div w:id="620232974">
                              <w:marLeft w:val="0"/>
                              <w:marRight w:val="0"/>
                              <w:marTop w:val="0"/>
                              <w:marBottom w:val="0"/>
                              <w:divBdr>
                                <w:top w:val="none" w:sz="0" w:space="0" w:color="auto"/>
                                <w:left w:val="none" w:sz="0" w:space="0" w:color="auto"/>
                                <w:bottom w:val="none" w:sz="0" w:space="0" w:color="auto"/>
                                <w:right w:val="none" w:sz="0" w:space="0" w:color="auto"/>
                              </w:divBdr>
                              <w:divsChild>
                                <w:div w:id="583145234">
                                  <w:marLeft w:val="0"/>
                                  <w:marRight w:val="0"/>
                                  <w:marTop w:val="0"/>
                                  <w:marBottom w:val="0"/>
                                  <w:divBdr>
                                    <w:top w:val="none" w:sz="0" w:space="0" w:color="auto"/>
                                    <w:left w:val="none" w:sz="0" w:space="0" w:color="auto"/>
                                    <w:bottom w:val="none" w:sz="0" w:space="0" w:color="auto"/>
                                    <w:right w:val="none" w:sz="0" w:space="0" w:color="auto"/>
                                  </w:divBdr>
                                  <w:divsChild>
                                    <w:div w:id="476145212">
                                      <w:marLeft w:val="0"/>
                                      <w:marRight w:val="0"/>
                                      <w:marTop w:val="0"/>
                                      <w:marBottom w:val="0"/>
                                      <w:divBdr>
                                        <w:top w:val="none" w:sz="0" w:space="0" w:color="auto"/>
                                        <w:left w:val="none" w:sz="0" w:space="0" w:color="auto"/>
                                        <w:bottom w:val="none" w:sz="0" w:space="0" w:color="auto"/>
                                        <w:right w:val="none" w:sz="0" w:space="0" w:color="auto"/>
                                      </w:divBdr>
                                      <w:divsChild>
                                        <w:div w:id="307708069">
                                          <w:marLeft w:val="0"/>
                                          <w:marRight w:val="0"/>
                                          <w:marTop w:val="0"/>
                                          <w:marBottom w:val="0"/>
                                          <w:divBdr>
                                            <w:top w:val="none" w:sz="0" w:space="0" w:color="auto"/>
                                            <w:left w:val="none" w:sz="0" w:space="0" w:color="auto"/>
                                            <w:bottom w:val="none" w:sz="0" w:space="0" w:color="auto"/>
                                            <w:right w:val="none" w:sz="0" w:space="0" w:color="auto"/>
                                          </w:divBdr>
                                          <w:divsChild>
                                            <w:div w:id="1116219712">
                                              <w:marLeft w:val="0"/>
                                              <w:marRight w:val="0"/>
                                              <w:marTop w:val="0"/>
                                              <w:marBottom w:val="0"/>
                                              <w:divBdr>
                                                <w:top w:val="none" w:sz="0" w:space="0" w:color="auto"/>
                                                <w:left w:val="none" w:sz="0" w:space="0" w:color="auto"/>
                                                <w:bottom w:val="none" w:sz="0" w:space="0" w:color="auto"/>
                                                <w:right w:val="none" w:sz="0" w:space="0" w:color="auto"/>
                                              </w:divBdr>
                                              <w:divsChild>
                                                <w:div w:id="708916206">
                                                  <w:marLeft w:val="0"/>
                                                  <w:marRight w:val="0"/>
                                                  <w:marTop w:val="0"/>
                                                  <w:marBottom w:val="0"/>
                                                  <w:divBdr>
                                                    <w:top w:val="none" w:sz="0" w:space="0" w:color="auto"/>
                                                    <w:left w:val="none" w:sz="0" w:space="0" w:color="auto"/>
                                                    <w:bottom w:val="none" w:sz="0" w:space="0" w:color="auto"/>
                                                    <w:right w:val="none" w:sz="0" w:space="0" w:color="auto"/>
                                                  </w:divBdr>
                                                  <w:divsChild>
                                                    <w:div w:id="1393851839">
                                                      <w:marLeft w:val="0"/>
                                                      <w:marRight w:val="0"/>
                                                      <w:marTop w:val="0"/>
                                                      <w:marBottom w:val="0"/>
                                                      <w:divBdr>
                                                        <w:top w:val="none" w:sz="0" w:space="0" w:color="auto"/>
                                                        <w:left w:val="none" w:sz="0" w:space="0" w:color="auto"/>
                                                        <w:bottom w:val="none" w:sz="0" w:space="0" w:color="auto"/>
                                                        <w:right w:val="none" w:sz="0" w:space="0" w:color="auto"/>
                                                      </w:divBdr>
                                                      <w:divsChild>
                                                        <w:div w:id="2066489351">
                                                          <w:marLeft w:val="0"/>
                                                          <w:marRight w:val="0"/>
                                                          <w:marTop w:val="0"/>
                                                          <w:marBottom w:val="0"/>
                                                          <w:divBdr>
                                                            <w:top w:val="none" w:sz="0" w:space="0" w:color="auto"/>
                                                            <w:left w:val="none" w:sz="0" w:space="0" w:color="auto"/>
                                                            <w:bottom w:val="none" w:sz="0" w:space="0" w:color="auto"/>
                                                            <w:right w:val="none" w:sz="0" w:space="0" w:color="auto"/>
                                                          </w:divBdr>
                                                          <w:divsChild>
                                                            <w:div w:id="2091543415">
                                                              <w:marLeft w:val="0"/>
                                                              <w:marRight w:val="0"/>
                                                              <w:marTop w:val="0"/>
                                                              <w:marBottom w:val="0"/>
                                                              <w:divBdr>
                                                                <w:top w:val="none" w:sz="0" w:space="0" w:color="auto"/>
                                                                <w:left w:val="none" w:sz="0" w:space="0" w:color="auto"/>
                                                                <w:bottom w:val="none" w:sz="0" w:space="0" w:color="auto"/>
                                                                <w:right w:val="none" w:sz="0" w:space="0" w:color="auto"/>
                                                              </w:divBdr>
                                                              <w:divsChild>
                                                                <w:div w:id="84156338">
                                                                  <w:marLeft w:val="0"/>
                                                                  <w:marRight w:val="0"/>
                                                                  <w:marTop w:val="0"/>
                                                                  <w:marBottom w:val="0"/>
                                                                  <w:divBdr>
                                                                    <w:top w:val="none" w:sz="0" w:space="0" w:color="auto"/>
                                                                    <w:left w:val="none" w:sz="0" w:space="0" w:color="auto"/>
                                                                    <w:bottom w:val="none" w:sz="0" w:space="0" w:color="auto"/>
                                                                    <w:right w:val="none" w:sz="0" w:space="0" w:color="auto"/>
                                                                  </w:divBdr>
                                                                </w:div>
                                                              </w:divsChild>
                                                            </w:div>
                                                            <w:div w:id="331370178">
                                                              <w:marLeft w:val="0"/>
                                                              <w:marRight w:val="0"/>
                                                              <w:marTop w:val="0"/>
                                                              <w:marBottom w:val="0"/>
                                                              <w:divBdr>
                                                                <w:top w:val="none" w:sz="0" w:space="0" w:color="auto"/>
                                                                <w:left w:val="none" w:sz="0" w:space="0" w:color="auto"/>
                                                                <w:bottom w:val="none" w:sz="0" w:space="0" w:color="auto"/>
                                                                <w:right w:val="none" w:sz="0" w:space="0" w:color="auto"/>
                                                              </w:divBdr>
                                                              <w:divsChild>
                                                                <w:div w:id="640233502">
                                                                  <w:marLeft w:val="0"/>
                                                                  <w:marRight w:val="0"/>
                                                                  <w:marTop w:val="0"/>
                                                                  <w:marBottom w:val="0"/>
                                                                  <w:divBdr>
                                                                    <w:top w:val="none" w:sz="0" w:space="0" w:color="auto"/>
                                                                    <w:left w:val="none" w:sz="0" w:space="0" w:color="auto"/>
                                                                    <w:bottom w:val="none" w:sz="0" w:space="0" w:color="auto"/>
                                                                    <w:right w:val="none" w:sz="0" w:space="0" w:color="auto"/>
                                                                  </w:divBdr>
                                                                  <w:divsChild>
                                                                    <w:div w:id="1834682496">
                                                                      <w:marLeft w:val="0"/>
                                                                      <w:marRight w:val="0"/>
                                                                      <w:marTop w:val="0"/>
                                                                      <w:marBottom w:val="0"/>
                                                                      <w:divBdr>
                                                                        <w:top w:val="none" w:sz="0" w:space="0" w:color="auto"/>
                                                                        <w:left w:val="none" w:sz="0" w:space="0" w:color="auto"/>
                                                                        <w:bottom w:val="none" w:sz="0" w:space="0" w:color="auto"/>
                                                                        <w:right w:val="none" w:sz="0" w:space="0" w:color="auto"/>
                                                                      </w:divBdr>
                                                                    </w:div>
                                                                  </w:divsChild>
                                                                </w:div>
                                                                <w:div w:id="1050039294">
                                                                  <w:marLeft w:val="0"/>
                                                                  <w:marRight w:val="0"/>
                                                                  <w:marTop w:val="0"/>
                                                                  <w:marBottom w:val="0"/>
                                                                  <w:divBdr>
                                                                    <w:top w:val="none" w:sz="0" w:space="0" w:color="auto"/>
                                                                    <w:left w:val="none" w:sz="0" w:space="0" w:color="auto"/>
                                                                    <w:bottom w:val="none" w:sz="0" w:space="0" w:color="auto"/>
                                                                    <w:right w:val="none" w:sz="0" w:space="0" w:color="auto"/>
                                                                  </w:divBdr>
                                                                  <w:divsChild>
                                                                    <w:div w:id="466313238">
                                                                      <w:marLeft w:val="0"/>
                                                                      <w:marRight w:val="0"/>
                                                                      <w:marTop w:val="0"/>
                                                                      <w:marBottom w:val="0"/>
                                                                      <w:divBdr>
                                                                        <w:top w:val="none" w:sz="0" w:space="0" w:color="auto"/>
                                                                        <w:left w:val="none" w:sz="0" w:space="0" w:color="auto"/>
                                                                        <w:bottom w:val="none" w:sz="0" w:space="0" w:color="auto"/>
                                                                        <w:right w:val="none" w:sz="0" w:space="0" w:color="auto"/>
                                                                      </w:divBdr>
                                                                      <w:divsChild>
                                                                        <w:div w:id="561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8604">
                                                                  <w:marLeft w:val="0"/>
                                                                  <w:marRight w:val="0"/>
                                                                  <w:marTop w:val="0"/>
                                                                  <w:marBottom w:val="0"/>
                                                                  <w:divBdr>
                                                                    <w:top w:val="none" w:sz="0" w:space="0" w:color="auto"/>
                                                                    <w:left w:val="none" w:sz="0" w:space="0" w:color="auto"/>
                                                                    <w:bottom w:val="none" w:sz="0" w:space="0" w:color="auto"/>
                                                                    <w:right w:val="none" w:sz="0" w:space="0" w:color="auto"/>
                                                                  </w:divBdr>
                                                                  <w:divsChild>
                                                                    <w:div w:id="2100247402">
                                                                      <w:marLeft w:val="0"/>
                                                                      <w:marRight w:val="0"/>
                                                                      <w:marTop w:val="0"/>
                                                                      <w:marBottom w:val="0"/>
                                                                      <w:divBdr>
                                                                        <w:top w:val="none" w:sz="0" w:space="0" w:color="auto"/>
                                                                        <w:left w:val="none" w:sz="0" w:space="0" w:color="auto"/>
                                                                        <w:bottom w:val="none" w:sz="0" w:space="0" w:color="auto"/>
                                                                        <w:right w:val="none" w:sz="0" w:space="0" w:color="auto"/>
                                                                      </w:divBdr>
                                                                      <w:divsChild>
                                                                        <w:div w:id="1527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3027">
                                                          <w:marLeft w:val="0"/>
                                                          <w:marRight w:val="0"/>
                                                          <w:marTop w:val="0"/>
                                                          <w:marBottom w:val="0"/>
                                                          <w:divBdr>
                                                            <w:top w:val="none" w:sz="0" w:space="0" w:color="auto"/>
                                                            <w:left w:val="none" w:sz="0" w:space="0" w:color="auto"/>
                                                            <w:bottom w:val="none" w:sz="0" w:space="0" w:color="auto"/>
                                                            <w:right w:val="none" w:sz="0" w:space="0" w:color="auto"/>
                                                          </w:divBdr>
                                                          <w:divsChild>
                                                            <w:div w:id="169300949">
                                                              <w:marLeft w:val="0"/>
                                                              <w:marRight w:val="0"/>
                                                              <w:marTop w:val="0"/>
                                                              <w:marBottom w:val="0"/>
                                                              <w:divBdr>
                                                                <w:top w:val="none" w:sz="0" w:space="0" w:color="auto"/>
                                                                <w:left w:val="none" w:sz="0" w:space="0" w:color="auto"/>
                                                                <w:bottom w:val="none" w:sz="0" w:space="0" w:color="auto"/>
                                                                <w:right w:val="none" w:sz="0" w:space="0" w:color="auto"/>
                                                              </w:divBdr>
                                                              <w:divsChild>
                                                                <w:div w:id="865026953">
                                                                  <w:marLeft w:val="0"/>
                                                                  <w:marRight w:val="0"/>
                                                                  <w:marTop w:val="0"/>
                                                                  <w:marBottom w:val="0"/>
                                                                  <w:divBdr>
                                                                    <w:top w:val="none" w:sz="0" w:space="0" w:color="auto"/>
                                                                    <w:left w:val="none" w:sz="0" w:space="0" w:color="auto"/>
                                                                    <w:bottom w:val="none" w:sz="0" w:space="0" w:color="auto"/>
                                                                    <w:right w:val="none" w:sz="0" w:space="0" w:color="auto"/>
                                                                  </w:divBdr>
                                                                </w:div>
                                                              </w:divsChild>
                                                            </w:div>
                                                            <w:div w:id="845360542">
                                                              <w:marLeft w:val="0"/>
                                                              <w:marRight w:val="0"/>
                                                              <w:marTop w:val="0"/>
                                                              <w:marBottom w:val="0"/>
                                                              <w:divBdr>
                                                                <w:top w:val="none" w:sz="0" w:space="0" w:color="auto"/>
                                                                <w:left w:val="none" w:sz="0" w:space="0" w:color="auto"/>
                                                                <w:bottom w:val="none" w:sz="0" w:space="0" w:color="auto"/>
                                                                <w:right w:val="none" w:sz="0" w:space="0" w:color="auto"/>
                                                              </w:divBdr>
                                                              <w:divsChild>
                                                                <w:div w:id="634876013">
                                                                  <w:marLeft w:val="0"/>
                                                                  <w:marRight w:val="0"/>
                                                                  <w:marTop w:val="0"/>
                                                                  <w:marBottom w:val="0"/>
                                                                  <w:divBdr>
                                                                    <w:top w:val="none" w:sz="0" w:space="0" w:color="auto"/>
                                                                    <w:left w:val="none" w:sz="0" w:space="0" w:color="auto"/>
                                                                    <w:bottom w:val="none" w:sz="0" w:space="0" w:color="auto"/>
                                                                    <w:right w:val="none" w:sz="0" w:space="0" w:color="auto"/>
                                                                  </w:divBdr>
                                                                  <w:divsChild>
                                                                    <w:div w:id="10540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3630">
                                                              <w:marLeft w:val="0"/>
                                                              <w:marRight w:val="0"/>
                                                              <w:marTop w:val="0"/>
                                                              <w:marBottom w:val="0"/>
                                                              <w:divBdr>
                                                                <w:top w:val="none" w:sz="0" w:space="0" w:color="auto"/>
                                                                <w:left w:val="none" w:sz="0" w:space="0" w:color="auto"/>
                                                                <w:bottom w:val="none" w:sz="0" w:space="0" w:color="auto"/>
                                                                <w:right w:val="none" w:sz="0" w:space="0" w:color="auto"/>
                                                              </w:divBdr>
                                                              <w:divsChild>
                                                                <w:div w:id="695080969">
                                                                  <w:marLeft w:val="0"/>
                                                                  <w:marRight w:val="0"/>
                                                                  <w:marTop w:val="0"/>
                                                                  <w:marBottom w:val="0"/>
                                                                  <w:divBdr>
                                                                    <w:top w:val="none" w:sz="0" w:space="0" w:color="auto"/>
                                                                    <w:left w:val="none" w:sz="0" w:space="0" w:color="auto"/>
                                                                    <w:bottom w:val="none" w:sz="0" w:space="0" w:color="auto"/>
                                                                    <w:right w:val="none" w:sz="0" w:space="0" w:color="auto"/>
                                                                  </w:divBdr>
                                                                  <w:divsChild>
                                                                    <w:div w:id="2597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0009">
                                                          <w:marLeft w:val="0"/>
                                                          <w:marRight w:val="0"/>
                                                          <w:marTop w:val="0"/>
                                                          <w:marBottom w:val="0"/>
                                                          <w:divBdr>
                                                            <w:top w:val="none" w:sz="0" w:space="0" w:color="auto"/>
                                                            <w:left w:val="none" w:sz="0" w:space="0" w:color="auto"/>
                                                            <w:bottom w:val="none" w:sz="0" w:space="0" w:color="auto"/>
                                                            <w:right w:val="none" w:sz="0" w:space="0" w:color="auto"/>
                                                          </w:divBdr>
                                                          <w:divsChild>
                                                            <w:div w:id="22441880">
                                                              <w:marLeft w:val="0"/>
                                                              <w:marRight w:val="0"/>
                                                              <w:marTop w:val="0"/>
                                                              <w:marBottom w:val="0"/>
                                                              <w:divBdr>
                                                                <w:top w:val="none" w:sz="0" w:space="0" w:color="auto"/>
                                                                <w:left w:val="none" w:sz="0" w:space="0" w:color="auto"/>
                                                                <w:bottom w:val="none" w:sz="0" w:space="0" w:color="auto"/>
                                                                <w:right w:val="none" w:sz="0" w:space="0" w:color="auto"/>
                                                              </w:divBdr>
                                                              <w:divsChild>
                                                                <w:div w:id="2078747317">
                                                                  <w:marLeft w:val="0"/>
                                                                  <w:marRight w:val="0"/>
                                                                  <w:marTop w:val="0"/>
                                                                  <w:marBottom w:val="0"/>
                                                                  <w:divBdr>
                                                                    <w:top w:val="none" w:sz="0" w:space="0" w:color="auto"/>
                                                                    <w:left w:val="none" w:sz="0" w:space="0" w:color="auto"/>
                                                                    <w:bottom w:val="none" w:sz="0" w:space="0" w:color="auto"/>
                                                                    <w:right w:val="none" w:sz="0" w:space="0" w:color="auto"/>
                                                                  </w:divBdr>
                                                                </w:div>
                                                              </w:divsChild>
                                                            </w:div>
                                                            <w:div w:id="478691926">
                                                              <w:marLeft w:val="0"/>
                                                              <w:marRight w:val="0"/>
                                                              <w:marTop w:val="0"/>
                                                              <w:marBottom w:val="0"/>
                                                              <w:divBdr>
                                                                <w:top w:val="none" w:sz="0" w:space="0" w:color="auto"/>
                                                                <w:left w:val="none" w:sz="0" w:space="0" w:color="auto"/>
                                                                <w:bottom w:val="none" w:sz="0" w:space="0" w:color="auto"/>
                                                                <w:right w:val="none" w:sz="0" w:space="0" w:color="auto"/>
                                                              </w:divBdr>
                                                              <w:divsChild>
                                                                <w:div w:id="1188561297">
                                                                  <w:marLeft w:val="0"/>
                                                                  <w:marRight w:val="0"/>
                                                                  <w:marTop w:val="0"/>
                                                                  <w:marBottom w:val="0"/>
                                                                  <w:divBdr>
                                                                    <w:top w:val="none" w:sz="0" w:space="0" w:color="auto"/>
                                                                    <w:left w:val="none" w:sz="0" w:space="0" w:color="auto"/>
                                                                    <w:bottom w:val="none" w:sz="0" w:space="0" w:color="auto"/>
                                                                    <w:right w:val="none" w:sz="0" w:space="0" w:color="auto"/>
                                                                  </w:divBdr>
                                                                  <w:divsChild>
                                                                    <w:div w:id="14052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7258">
                                                              <w:marLeft w:val="0"/>
                                                              <w:marRight w:val="0"/>
                                                              <w:marTop w:val="0"/>
                                                              <w:marBottom w:val="0"/>
                                                              <w:divBdr>
                                                                <w:top w:val="none" w:sz="0" w:space="0" w:color="auto"/>
                                                                <w:left w:val="none" w:sz="0" w:space="0" w:color="auto"/>
                                                                <w:bottom w:val="none" w:sz="0" w:space="0" w:color="auto"/>
                                                                <w:right w:val="none" w:sz="0" w:space="0" w:color="auto"/>
                                                              </w:divBdr>
                                                              <w:divsChild>
                                                                <w:div w:id="27723386">
                                                                  <w:marLeft w:val="0"/>
                                                                  <w:marRight w:val="0"/>
                                                                  <w:marTop w:val="0"/>
                                                                  <w:marBottom w:val="0"/>
                                                                  <w:divBdr>
                                                                    <w:top w:val="none" w:sz="0" w:space="0" w:color="auto"/>
                                                                    <w:left w:val="none" w:sz="0" w:space="0" w:color="auto"/>
                                                                    <w:bottom w:val="none" w:sz="0" w:space="0" w:color="auto"/>
                                                                    <w:right w:val="none" w:sz="0" w:space="0" w:color="auto"/>
                                                                  </w:divBdr>
                                                                  <w:divsChild>
                                                                    <w:div w:id="21332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0704">
                                                              <w:marLeft w:val="0"/>
                                                              <w:marRight w:val="0"/>
                                                              <w:marTop w:val="0"/>
                                                              <w:marBottom w:val="0"/>
                                                              <w:divBdr>
                                                                <w:top w:val="none" w:sz="0" w:space="0" w:color="auto"/>
                                                                <w:left w:val="none" w:sz="0" w:space="0" w:color="auto"/>
                                                                <w:bottom w:val="none" w:sz="0" w:space="0" w:color="auto"/>
                                                                <w:right w:val="none" w:sz="0" w:space="0" w:color="auto"/>
                                                              </w:divBdr>
                                                              <w:divsChild>
                                                                <w:div w:id="1879275110">
                                                                  <w:marLeft w:val="0"/>
                                                                  <w:marRight w:val="0"/>
                                                                  <w:marTop w:val="0"/>
                                                                  <w:marBottom w:val="0"/>
                                                                  <w:divBdr>
                                                                    <w:top w:val="none" w:sz="0" w:space="0" w:color="auto"/>
                                                                    <w:left w:val="none" w:sz="0" w:space="0" w:color="auto"/>
                                                                    <w:bottom w:val="none" w:sz="0" w:space="0" w:color="auto"/>
                                                                    <w:right w:val="none" w:sz="0" w:space="0" w:color="auto"/>
                                                                  </w:divBdr>
                                                                  <w:divsChild>
                                                                    <w:div w:id="1885365588">
                                                                      <w:marLeft w:val="0"/>
                                                                      <w:marRight w:val="0"/>
                                                                      <w:marTop w:val="0"/>
                                                                      <w:marBottom w:val="0"/>
                                                                      <w:divBdr>
                                                                        <w:top w:val="none" w:sz="0" w:space="0" w:color="auto"/>
                                                                        <w:left w:val="none" w:sz="0" w:space="0" w:color="auto"/>
                                                                        <w:bottom w:val="none" w:sz="0" w:space="0" w:color="auto"/>
                                                                        <w:right w:val="none" w:sz="0" w:space="0" w:color="auto"/>
                                                                      </w:divBdr>
                                                                    </w:div>
                                                                  </w:divsChild>
                                                                </w:div>
                                                                <w:div w:id="808858824">
                                                                  <w:marLeft w:val="0"/>
                                                                  <w:marRight w:val="0"/>
                                                                  <w:marTop w:val="0"/>
                                                                  <w:marBottom w:val="0"/>
                                                                  <w:divBdr>
                                                                    <w:top w:val="none" w:sz="0" w:space="0" w:color="auto"/>
                                                                    <w:left w:val="none" w:sz="0" w:space="0" w:color="auto"/>
                                                                    <w:bottom w:val="none" w:sz="0" w:space="0" w:color="auto"/>
                                                                    <w:right w:val="none" w:sz="0" w:space="0" w:color="auto"/>
                                                                  </w:divBdr>
                                                                  <w:divsChild>
                                                                    <w:div w:id="1716930049">
                                                                      <w:marLeft w:val="0"/>
                                                                      <w:marRight w:val="0"/>
                                                                      <w:marTop w:val="0"/>
                                                                      <w:marBottom w:val="0"/>
                                                                      <w:divBdr>
                                                                        <w:top w:val="none" w:sz="0" w:space="0" w:color="auto"/>
                                                                        <w:left w:val="none" w:sz="0" w:space="0" w:color="auto"/>
                                                                        <w:bottom w:val="none" w:sz="0" w:space="0" w:color="auto"/>
                                                                        <w:right w:val="none" w:sz="0" w:space="0" w:color="auto"/>
                                                                      </w:divBdr>
                                                                      <w:divsChild>
                                                                        <w:div w:id="10806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3707">
                                                                  <w:marLeft w:val="0"/>
                                                                  <w:marRight w:val="0"/>
                                                                  <w:marTop w:val="0"/>
                                                                  <w:marBottom w:val="0"/>
                                                                  <w:divBdr>
                                                                    <w:top w:val="none" w:sz="0" w:space="0" w:color="auto"/>
                                                                    <w:left w:val="none" w:sz="0" w:space="0" w:color="auto"/>
                                                                    <w:bottom w:val="none" w:sz="0" w:space="0" w:color="auto"/>
                                                                    <w:right w:val="none" w:sz="0" w:space="0" w:color="auto"/>
                                                                  </w:divBdr>
                                                                  <w:divsChild>
                                                                    <w:div w:id="1633250929">
                                                                      <w:marLeft w:val="0"/>
                                                                      <w:marRight w:val="0"/>
                                                                      <w:marTop w:val="0"/>
                                                                      <w:marBottom w:val="0"/>
                                                                      <w:divBdr>
                                                                        <w:top w:val="none" w:sz="0" w:space="0" w:color="auto"/>
                                                                        <w:left w:val="none" w:sz="0" w:space="0" w:color="auto"/>
                                                                        <w:bottom w:val="none" w:sz="0" w:space="0" w:color="auto"/>
                                                                        <w:right w:val="none" w:sz="0" w:space="0" w:color="auto"/>
                                                                      </w:divBdr>
                                                                      <w:divsChild>
                                                                        <w:div w:id="20532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3393">
                                                                  <w:marLeft w:val="0"/>
                                                                  <w:marRight w:val="0"/>
                                                                  <w:marTop w:val="0"/>
                                                                  <w:marBottom w:val="0"/>
                                                                  <w:divBdr>
                                                                    <w:top w:val="none" w:sz="0" w:space="0" w:color="auto"/>
                                                                    <w:left w:val="none" w:sz="0" w:space="0" w:color="auto"/>
                                                                    <w:bottom w:val="none" w:sz="0" w:space="0" w:color="auto"/>
                                                                    <w:right w:val="none" w:sz="0" w:space="0" w:color="auto"/>
                                                                  </w:divBdr>
                                                                  <w:divsChild>
                                                                    <w:div w:id="1945529442">
                                                                      <w:marLeft w:val="0"/>
                                                                      <w:marRight w:val="0"/>
                                                                      <w:marTop w:val="0"/>
                                                                      <w:marBottom w:val="0"/>
                                                                      <w:divBdr>
                                                                        <w:top w:val="none" w:sz="0" w:space="0" w:color="auto"/>
                                                                        <w:left w:val="none" w:sz="0" w:space="0" w:color="auto"/>
                                                                        <w:bottom w:val="none" w:sz="0" w:space="0" w:color="auto"/>
                                                                        <w:right w:val="none" w:sz="0" w:space="0" w:color="auto"/>
                                                                      </w:divBdr>
                                                                      <w:divsChild>
                                                                        <w:div w:id="13501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67957">
                                                          <w:marLeft w:val="0"/>
                                                          <w:marRight w:val="0"/>
                                                          <w:marTop w:val="0"/>
                                                          <w:marBottom w:val="0"/>
                                                          <w:divBdr>
                                                            <w:top w:val="none" w:sz="0" w:space="0" w:color="auto"/>
                                                            <w:left w:val="none" w:sz="0" w:space="0" w:color="auto"/>
                                                            <w:bottom w:val="none" w:sz="0" w:space="0" w:color="auto"/>
                                                            <w:right w:val="none" w:sz="0" w:space="0" w:color="auto"/>
                                                          </w:divBdr>
                                                          <w:divsChild>
                                                            <w:div w:id="211885470">
                                                              <w:marLeft w:val="0"/>
                                                              <w:marRight w:val="0"/>
                                                              <w:marTop w:val="0"/>
                                                              <w:marBottom w:val="0"/>
                                                              <w:divBdr>
                                                                <w:top w:val="none" w:sz="0" w:space="0" w:color="auto"/>
                                                                <w:left w:val="none" w:sz="0" w:space="0" w:color="auto"/>
                                                                <w:bottom w:val="none" w:sz="0" w:space="0" w:color="auto"/>
                                                                <w:right w:val="none" w:sz="0" w:space="0" w:color="auto"/>
                                                              </w:divBdr>
                                                              <w:divsChild>
                                                                <w:div w:id="12471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5918">
                                                          <w:marLeft w:val="0"/>
                                                          <w:marRight w:val="0"/>
                                                          <w:marTop w:val="0"/>
                                                          <w:marBottom w:val="0"/>
                                                          <w:divBdr>
                                                            <w:top w:val="none" w:sz="0" w:space="0" w:color="auto"/>
                                                            <w:left w:val="none" w:sz="0" w:space="0" w:color="auto"/>
                                                            <w:bottom w:val="none" w:sz="0" w:space="0" w:color="auto"/>
                                                            <w:right w:val="none" w:sz="0" w:space="0" w:color="auto"/>
                                                          </w:divBdr>
                                                          <w:divsChild>
                                                            <w:div w:id="77099809">
                                                              <w:marLeft w:val="0"/>
                                                              <w:marRight w:val="0"/>
                                                              <w:marTop w:val="0"/>
                                                              <w:marBottom w:val="0"/>
                                                              <w:divBdr>
                                                                <w:top w:val="none" w:sz="0" w:space="0" w:color="auto"/>
                                                                <w:left w:val="none" w:sz="0" w:space="0" w:color="auto"/>
                                                                <w:bottom w:val="none" w:sz="0" w:space="0" w:color="auto"/>
                                                                <w:right w:val="none" w:sz="0" w:space="0" w:color="auto"/>
                                                              </w:divBdr>
                                                              <w:divsChild>
                                                                <w:div w:id="326325030">
                                                                  <w:marLeft w:val="0"/>
                                                                  <w:marRight w:val="0"/>
                                                                  <w:marTop w:val="0"/>
                                                                  <w:marBottom w:val="0"/>
                                                                  <w:divBdr>
                                                                    <w:top w:val="none" w:sz="0" w:space="0" w:color="auto"/>
                                                                    <w:left w:val="none" w:sz="0" w:space="0" w:color="auto"/>
                                                                    <w:bottom w:val="none" w:sz="0" w:space="0" w:color="auto"/>
                                                                    <w:right w:val="none" w:sz="0" w:space="0" w:color="auto"/>
                                                                  </w:divBdr>
                                                                </w:div>
                                                              </w:divsChild>
                                                            </w:div>
                                                            <w:div w:id="212617084">
                                                              <w:marLeft w:val="0"/>
                                                              <w:marRight w:val="0"/>
                                                              <w:marTop w:val="0"/>
                                                              <w:marBottom w:val="0"/>
                                                              <w:divBdr>
                                                                <w:top w:val="none" w:sz="0" w:space="0" w:color="auto"/>
                                                                <w:left w:val="none" w:sz="0" w:space="0" w:color="auto"/>
                                                                <w:bottom w:val="none" w:sz="0" w:space="0" w:color="auto"/>
                                                                <w:right w:val="none" w:sz="0" w:space="0" w:color="auto"/>
                                                              </w:divBdr>
                                                              <w:divsChild>
                                                                <w:div w:id="1528059533">
                                                                  <w:marLeft w:val="0"/>
                                                                  <w:marRight w:val="0"/>
                                                                  <w:marTop w:val="0"/>
                                                                  <w:marBottom w:val="0"/>
                                                                  <w:divBdr>
                                                                    <w:top w:val="none" w:sz="0" w:space="0" w:color="auto"/>
                                                                    <w:left w:val="none" w:sz="0" w:space="0" w:color="auto"/>
                                                                    <w:bottom w:val="none" w:sz="0" w:space="0" w:color="auto"/>
                                                                    <w:right w:val="none" w:sz="0" w:space="0" w:color="auto"/>
                                                                  </w:divBdr>
                                                                  <w:divsChild>
                                                                    <w:div w:id="13613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5949">
                                                              <w:marLeft w:val="0"/>
                                                              <w:marRight w:val="0"/>
                                                              <w:marTop w:val="0"/>
                                                              <w:marBottom w:val="0"/>
                                                              <w:divBdr>
                                                                <w:top w:val="none" w:sz="0" w:space="0" w:color="auto"/>
                                                                <w:left w:val="none" w:sz="0" w:space="0" w:color="auto"/>
                                                                <w:bottom w:val="none" w:sz="0" w:space="0" w:color="auto"/>
                                                                <w:right w:val="none" w:sz="0" w:space="0" w:color="auto"/>
                                                              </w:divBdr>
                                                              <w:divsChild>
                                                                <w:div w:id="1201432638">
                                                                  <w:marLeft w:val="0"/>
                                                                  <w:marRight w:val="0"/>
                                                                  <w:marTop w:val="0"/>
                                                                  <w:marBottom w:val="0"/>
                                                                  <w:divBdr>
                                                                    <w:top w:val="none" w:sz="0" w:space="0" w:color="auto"/>
                                                                    <w:left w:val="none" w:sz="0" w:space="0" w:color="auto"/>
                                                                    <w:bottom w:val="none" w:sz="0" w:space="0" w:color="auto"/>
                                                                    <w:right w:val="none" w:sz="0" w:space="0" w:color="auto"/>
                                                                  </w:divBdr>
                                                                  <w:divsChild>
                                                                    <w:div w:id="19701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7267">
                                                              <w:marLeft w:val="0"/>
                                                              <w:marRight w:val="0"/>
                                                              <w:marTop w:val="0"/>
                                                              <w:marBottom w:val="0"/>
                                                              <w:divBdr>
                                                                <w:top w:val="none" w:sz="0" w:space="0" w:color="auto"/>
                                                                <w:left w:val="none" w:sz="0" w:space="0" w:color="auto"/>
                                                                <w:bottom w:val="none" w:sz="0" w:space="0" w:color="auto"/>
                                                                <w:right w:val="none" w:sz="0" w:space="0" w:color="auto"/>
                                                              </w:divBdr>
                                                              <w:divsChild>
                                                                <w:div w:id="2120637309">
                                                                  <w:marLeft w:val="0"/>
                                                                  <w:marRight w:val="0"/>
                                                                  <w:marTop w:val="0"/>
                                                                  <w:marBottom w:val="0"/>
                                                                  <w:divBdr>
                                                                    <w:top w:val="none" w:sz="0" w:space="0" w:color="auto"/>
                                                                    <w:left w:val="none" w:sz="0" w:space="0" w:color="auto"/>
                                                                    <w:bottom w:val="none" w:sz="0" w:space="0" w:color="auto"/>
                                                                    <w:right w:val="none" w:sz="0" w:space="0" w:color="auto"/>
                                                                  </w:divBdr>
                                                                  <w:divsChild>
                                                                    <w:div w:id="9003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5911759">
      <w:bodyDiv w:val="1"/>
      <w:marLeft w:val="0"/>
      <w:marRight w:val="0"/>
      <w:marTop w:val="0"/>
      <w:marBottom w:val="0"/>
      <w:divBdr>
        <w:top w:val="none" w:sz="0" w:space="0" w:color="auto"/>
        <w:left w:val="none" w:sz="0" w:space="0" w:color="auto"/>
        <w:bottom w:val="none" w:sz="0" w:space="0" w:color="auto"/>
        <w:right w:val="none" w:sz="0" w:space="0" w:color="auto"/>
      </w:divBdr>
      <w:divsChild>
        <w:div w:id="458036818">
          <w:marLeft w:val="0"/>
          <w:marRight w:val="0"/>
          <w:marTop w:val="0"/>
          <w:marBottom w:val="0"/>
          <w:divBdr>
            <w:top w:val="none" w:sz="0" w:space="0" w:color="auto"/>
            <w:left w:val="none" w:sz="0" w:space="0" w:color="auto"/>
            <w:bottom w:val="none" w:sz="0" w:space="0" w:color="auto"/>
            <w:right w:val="none" w:sz="0" w:space="0" w:color="auto"/>
          </w:divBdr>
          <w:divsChild>
            <w:div w:id="1013187114">
              <w:marLeft w:val="0"/>
              <w:marRight w:val="0"/>
              <w:marTop w:val="0"/>
              <w:marBottom w:val="0"/>
              <w:divBdr>
                <w:top w:val="none" w:sz="0" w:space="0" w:color="auto"/>
                <w:left w:val="none" w:sz="0" w:space="0" w:color="auto"/>
                <w:bottom w:val="none" w:sz="0" w:space="0" w:color="auto"/>
                <w:right w:val="none" w:sz="0" w:space="0" w:color="auto"/>
              </w:divBdr>
              <w:divsChild>
                <w:div w:id="2115786649">
                  <w:marLeft w:val="0"/>
                  <w:marRight w:val="0"/>
                  <w:marTop w:val="0"/>
                  <w:marBottom w:val="0"/>
                  <w:divBdr>
                    <w:top w:val="none" w:sz="0" w:space="0" w:color="auto"/>
                    <w:left w:val="none" w:sz="0" w:space="0" w:color="auto"/>
                    <w:bottom w:val="none" w:sz="0" w:space="0" w:color="auto"/>
                    <w:right w:val="none" w:sz="0" w:space="0" w:color="auto"/>
                  </w:divBdr>
                  <w:divsChild>
                    <w:div w:id="2115056216">
                      <w:marLeft w:val="0"/>
                      <w:marRight w:val="0"/>
                      <w:marTop w:val="0"/>
                      <w:marBottom w:val="0"/>
                      <w:divBdr>
                        <w:top w:val="none" w:sz="0" w:space="0" w:color="auto"/>
                        <w:left w:val="none" w:sz="0" w:space="0" w:color="auto"/>
                        <w:bottom w:val="none" w:sz="0" w:space="0" w:color="auto"/>
                        <w:right w:val="none" w:sz="0" w:space="0" w:color="auto"/>
                      </w:divBdr>
                      <w:divsChild>
                        <w:div w:id="1659765213">
                          <w:marLeft w:val="0"/>
                          <w:marRight w:val="0"/>
                          <w:marTop w:val="0"/>
                          <w:marBottom w:val="0"/>
                          <w:divBdr>
                            <w:top w:val="none" w:sz="0" w:space="0" w:color="auto"/>
                            <w:left w:val="none" w:sz="0" w:space="0" w:color="auto"/>
                            <w:bottom w:val="none" w:sz="0" w:space="0" w:color="auto"/>
                            <w:right w:val="none" w:sz="0" w:space="0" w:color="auto"/>
                          </w:divBdr>
                          <w:divsChild>
                            <w:div w:id="457144404">
                              <w:marLeft w:val="0"/>
                              <w:marRight w:val="0"/>
                              <w:marTop w:val="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1028718837">
                                      <w:marLeft w:val="0"/>
                                      <w:marRight w:val="0"/>
                                      <w:marTop w:val="0"/>
                                      <w:marBottom w:val="0"/>
                                      <w:divBdr>
                                        <w:top w:val="none" w:sz="0" w:space="0" w:color="auto"/>
                                        <w:left w:val="none" w:sz="0" w:space="0" w:color="auto"/>
                                        <w:bottom w:val="none" w:sz="0" w:space="0" w:color="auto"/>
                                        <w:right w:val="none" w:sz="0" w:space="0" w:color="auto"/>
                                      </w:divBdr>
                                      <w:divsChild>
                                        <w:div w:id="1191991597">
                                          <w:marLeft w:val="0"/>
                                          <w:marRight w:val="0"/>
                                          <w:marTop w:val="0"/>
                                          <w:marBottom w:val="0"/>
                                          <w:divBdr>
                                            <w:top w:val="none" w:sz="0" w:space="0" w:color="auto"/>
                                            <w:left w:val="none" w:sz="0" w:space="0" w:color="auto"/>
                                            <w:bottom w:val="none" w:sz="0" w:space="0" w:color="auto"/>
                                            <w:right w:val="none" w:sz="0" w:space="0" w:color="auto"/>
                                          </w:divBdr>
                                          <w:divsChild>
                                            <w:div w:id="535194223">
                                              <w:marLeft w:val="0"/>
                                              <w:marRight w:val="0"/>
                                              <w:marTop w:val="0"/>
                                              <w:marBottom w:val="0"/>
                                              <w:divBdr>
                                                <w:top w:val="none" w:sz="0" w:space="0" w:color="auto"/>
                                                <w:left w:val="none" w:sz="0" w:space="0" w:color="auto"/>
                                                <w:bottom w:val="none" w:sz="0" w:space="0" w:color="auto"/>
                                                <w:right w:val="none" w:sz="0" w:space="0" w:color="auto"/>
                                              </w:divBdr>
                                              <w:divsChild>
                                                <w:div w:id="957683437">
                                                  <w:marLeft w:val="0"/>
                                                  <w:marRight w:val="0"/>
                                                  <w:marTop w:val="0"/>
                                                  <w:marBottom w:val="0"/>
                                                  <w:divBdr>
                                                    <w:top w:val="none" w:sz="0" w:space="0" w:color="auto"/>
                                                    <w:left w:val="none" w:sz="0" w:space="0" w:color="auto"/>
                                                    <w:bottom w:val="none" w:sz="0" w:space="0" w:color="auto"/>
                                                    <w:right w:val="none" w:sz="0" w:space="0" w:color="auto"/>
                                                  </w:divBdr>
                                                  <w:divsChild>
                                                    <w:div w:id="1456948480">
                                                      <w:marLeft w:val="0"/>
                                                      <w:marRight w:val="0"/>
                                                      <w:marTop w:val="0"/>
                                                      <w:marBottom w:val="0"/>
                                                      <w:divBdr>
                                                        <w:top w:val="none" w:sz="0" w:space="0" w:color="auto"/>
                                                        <w:left w:val="none" w:sz="0" w:space="0" w:color="auto"/>
                                                        <w:bottom w:val="none" w:sz="0" w:space="0" w:color="auto"/>
                                                        <w:right w:val="none" w:sz="0" w:space="0" w:color="auto"/>
                                                      </w:divBdr>
                                                      <w:divsChild>
                                                        <w:div w:id="483475582">
                                                          <w:marLeft w:val="0"/>
                                                          <w:marRight w:val="0"/>
                                                          <w:marTop w:val="0"/>
                                                          <w:marBottom w:val="0"/>
                                                          <w:divBdr>
                                                            <w:top w:val="none" w:sz="0" w:space="0" w:color="auto"/>
                                                            <w:left w:val="none" w:sz="0" w:space="0" w:color="auto"/>
                                                            <w:bottom w:val="none" w:sz="0" w:space="0" w:color="auto"/>
                                                            <w:right w:val="none" w:sz="0" w:space="0" w:color="auto"/>
                                                          </w:divBdr>
                                                          <w:divsChild>
                                                            <w:div w:id="865601751">
                                                              <w:marLeft w:val="0"/>
                                                              <w:marRight w:val="0"/>
                                                              <w:marTop w:val="0"/>
                                                              <w:marBottom w:val="0"/>
                                                              <w:divBdr>
                                                                <w:top w:val="none" w:sz="0" w:space="0" w:color="auto"/>
                                                                <w:left w:val="none" w:sz="0" w:space="0" w:color="auto"/>
                                                                <w:bottom w:val="none" w:sz="0" w:space="0" w:color="auto"/>
                                                                <w:right w:val="none" w:sz="0" w:space="0" w:color="auto"/>
                                                              </w:divBdr>
                                                              <w:divsChild>
                                                                <w:div w:id="860624151">
                                                                  <w:marLeft w:val="0"/>
                                                                  <w:marRight w:val="0"/>
                                                                  <w:marTop w:val="0"/>
                                                                  <w:marBottom w:val="0"/>
                                                                  <w:divBdr>
                                                                    <w:top w:val="none" w:sz="0" w:space="0" w:color="auto"/>
                                                                    <w:left w:val="none" w:sz="0" w:space="0" w:color="auto"/>
                                                                    <w:bottom w:val="none" w:sz="0" w:space="0" w:color="auto"/>
                                                                    <w:right w:val="none" w:sz="0" w:space="0" w:color="auto"/>
                                                                  </w:divBdr>
                                                                </w:div>
                                                              </w:divsChild>
                                                            </w:div>
                                                            <w:div w:id="1970740553">
                                                              <w:marLeft w:val="0"/>
                                                              <w:marRight w:val="0"/>
                                                              <w:marTop w:val="0"/>
                                                              <w:marBottom w:val="0"/>
                                                              <w:divBdr>
                                                                <w:top w:val="none" w:sz="0" w:space="0" w:color="auto"/>
                                                                <w:left w:val="none" w:sz="0" w:space="0" w:color="auto"/>
                                                                <w:bottom w:val="none" w:sz="0" w:space="0" w:color="auto"/>
                                                                <w:right w:val="none" w:sz="0" w:space="0" w:color="auto"/>
                                                              </w:divBdr>
                                                              <w:divsChild>
                                                                <w:div w:id="1164473828">
                                                                  <w:marLeft w:val="0"/>
                                                                  <w:marRight w:val="0"/>
                                                                  <w:marTop w:val="0"/>
                                                                  <w:marBottom w:val="0"/>
                                                                  <w:divBdr>
                                                                    <w:top w:val="none" w:sz="0" w:space="0" w:color="auto"/>
                                                                    <w:left w:val="none" w:sz="0" w:space="0" w:color="auto"/>
                                                                    <w:bottom w:val="none" w:sz="0" w:space="0" w:color="auto"/>
                                                                    <w:right w:val="none" w:sz="0" w:space="0" w:color="auto"/>
                                                                  </w:divBdr>
                                                                  <w:divsChild>
                                                                    <w:div w:id="555287517">
                                                                      <w:marLeft w:val="0"/>
                                                                      <w:marRight w:val="0"/>
                                                                      <w:marTop w:val="0"/>
                                                                      <w:marBottom w:val="0"/>
                                                                      <w:divBdr>
                                                                        <w:top w:val="none" w:sz="0" w:space="0" w:color="auto"/>
                                                                        <w:left w:val="none" w:sz="0" w:space="0" w:color="auto"/>
                                                                        <w:bottom w:val="none" w:sz="0" w:space="0" w:color="auto"/>
                                                                        <w:right w:val="none" w:sz="0" w:space="0" w:color="auto"/>
                                                                      </w:divBdr>
                                                                    </w:div>
                                                                  </w:divsChild>
                                                                </w:div>
                                                                <w:div w:id="1803647423">
                                                                  <w:marLeft w:val="0"/>
                                                                  <w:marRight w:val="0"/>
                                                                  <w:marTop w:val="0"/>
                                                                  <w:marBottom w:val="0"/>
                                                                  <w:divBdr>
                                                                    <w:top w:val="none" w:sz="0" w:space="0" w:color="auto"/>
                                                                    <w:left w:val="none" w:sz="0" w:space="0" w:color="auto"/>
                                                                    <w:bottom w:val="none" w:sz="0" w:space="0" w:color="auto"/>
                                                                    <w:right w:val="none" w:sz="0" w:space="0" w:color="auto"/>
                                                                  </w:divBdr>
                                                                  <w:divsChild>
                                                                    <w:div w:id="1493597192">
                                                                      <w:marLeft w:val="0"/>
                                                                      <w:marRight w:val="0"/>
                                                                      <w:marTop w:val="0"/>
                                                                      <w:marBottom w:val="0"/>
                                                                      <w:divBdr>
                                                                        <w:top w:val="none" w:sz="0" w:space="0" w:color="auto"/>
                                                                        <w:left w:val="none" w:sz="0" w:space="0" w:color="auto"/>
                                                                        <w:bottom w:val="none" w:sz="0" w:space="0" w:color="auto"/>
                                                                        <w:right w:val="none" w:sz="0" w:space="0" w:color="auto"/>
                                                                      </w:divBdr>
                                                                      <w:divsChild>
                                                                        <w:div w:id="14179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3369">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13684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29877">
                                                          <w:marLeft w:val="0"/>
                                                          <w:marRight w:val="0"/>
                                                          <w:marTop w:val="0"/>
                                                          <w:marBottom w:val="0"/>
                                                          <w:divBdr>
                                                            <w:top w:val="none" w:sz="0" w:space="0" w:color="auto"/>
                                                            <w:left w:val="none" w:sz="0" w:space="0" w:color="auto"/>
                                                            <w:bottom w:val="none" w:sz="0" w:space="0" w:color="auto"/>
                                                            <w:right w:val="none" w:sz="0" w:space="0" w:color="auto"/>
                                                          </w:divBdr>
                                                          <w:divsChild>
                                                            <w:div w:id="1924293615">
                                                              <w:marLeft w:val="0"/>
                                                              <w:marRight w:val="0"/>
                                                              <w:marTop w:val="0"/>
                                                              <w:marBottom w:val="0"/>
                                                              <w:divBdr>
                                                                <w:top w:val="none" w:sz="0" w:space="0" w:color="auto"/>
                                                                <w:left w:val="none" w:sz="0" w:space="0" w:color="auto"/>
                                                                <w:bottom w:val="none" w:sz="0" w:space="0" w:color="auto"/>
                                                                <w:right w:val="none" w:sz="0" w:space="0" w:color="auto"/>
                                                              </w:divBdr>
                                                              <w:divsChild>
                                                                <w:div w:id="1187056907">
                                                                  <w:marLeft w:val="0"/>
                                                                  <w:marRight w:val="0"/>
                                                                  <w:marTop w:val="0"/>
                                                                  <w:marBottom w:val="0"/>
                                                                  <w:divBdr>
                                                                    <w:top w:val="none" w:sz="0" w:space="0" w:color="auto"/>
                                                                    <w:left w:val="none" w:sz="0" w:space="0" w:color="auto"/>
                                                                    <w:bottom w:val="none" w:sz="0" w:space="0" w:color="auto"/>
                                                                    <w:right w:val="none" w:sz="0" w:space="0" w:color="auto"/>
                                                                  </w:divBdr>
                                                                </w:div>
                                                              </w:divsChild>
                                                            </w:div>
                                                            <w:div w:id="1569609454">
                                                              <w:marLeft w:val="0"/>
                                                              <w:marRight w:val="0"/>
                                                              <w:marTop w:val="0"/>
                                                              <w:marBottom w:val="0"/>
                                                              <w:divBdr>
                                                                <w:top w:val="none" w:sz="0" w:space="0" w:color="auto"/>
                                                                <w:left w:val="none" w:sz="0" w:space="0" w:color="auto"/>
                                                                <w:bottom w:val="none" w:sz="0" w:space="0" w:color="auto"/>
                                                                <w:right w:val="none" w:sz="0" w:space="0" w:color="auto"/>
                                                              </w:divBdr>
                                                              <w:divsChild>
                                                                <w:div w:id="848759751">
                                                                  <w:marLeft w:val="0"/>
                                                                  <w:marRight w:val="0"/>
                                                                  <w:marTop w:val="0"/>
                                                                  <w:marBottom w:val="0"/>
                                                                  <w:divBdr>
                                                                    <w:top w:val="none" w:sz="0" w:space="0" w:color="auto"/>
                                                                    <w:left w:val="none" w:sz="0" w:space="0" w:color="auto"/>
                                                                    <w:bottom w:val="none" w:sz="0" w:space="0" w:color="auto"/>
                                                                    <w:right w:val="none" w:sz="0" w:space="0" w:color="auto"/>
                                                                  </w:divBdr>
                                                                  <w:divsChild>
                                                                    <w:div w:id="17725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8877">
                                                              <w:marLeft w:val="0"/>
                                                              <w:marRight w:val="0"/>
                                                              <w:marTop w:val="0"/>
                                                              <w:marBottom w:val="0"/>
                                                              <w:divBdr>
                                                                <w:top w:val="none" w:sz="0" w:space="0" w:color="auto"/>
                                                                <w:left w:val="none" w:sz="0" w:space="0" w:color="auto"/>
                                                                <w:bottom w:val="none" w:sz="0" w:space="0" w:color="auto"/>
                                                                <w:right w:val="none" w:sz="0" w:space="0" w:color="auto"/>
                                                              </w:divBdr>
                                                              <w:divsChild>
                                                                <w:div w:id="439422828">
                                                                  <w:marLeft w:val="0"/>
                                                                  <w:marRight w:val="0"/>
                                                                  <w:marTop w:val="0"/>
                                                                  <w:marBottom w:val="0"/>
                                                                  <w:divBdr>
                                                                    <w:top w:val="none" w:sz="0" w:space="0" w:color="auto"/>
                                                                    <w:left w:val="none" w:sz="0" w:space="0" w:color="auto"/>
                                                                    <w:bottom w:val="none" w:sz="0" w:space="0" w:color="auto"/>
                                                                    <w:right w:val="none" w:sz="0" w:space="0" w:color="auto"/>
                                                                  </w:divBdr>
                                                                  <w:divsChild>
                                                                    <w:div w:id="20668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8488">
                                                          <w:marLeft w:val="0"/>
                                                          <w:marRight w:val="0"/>
                                                          <w:marTop w:val="0"/>
                                                          <w:marBottom w:val="0"/>
                                                          <w:divBdr>
                                                            <w:top w:val="none" w:sz="0" w:space="0" w:color="auto"/>
                                                            <w:left w:val="none" w:sz="0" w:space="0" w:color="auto"/>
                                                            <w:bottom w:val="none" w:sz="0" w:space="0" w:color="auto"/>
                                                            <w:right w:val="none" w:sz="0" w:space="0" w:color="auto"/>
                                                          </w:divBdr>
                                                          <w:divsChild>
                                                            <w:div w:id="415707936">
                                                              <w:marLeft w:val="0"/>
                                                              <w:marRight w:val="0"/>
                                                              <w:marTop w:val="0"/>
                                                              <w:marBottom w:val="0"/>
                                                              <w:divBdr>
                                                                <w:top w:val="none" w:sz="0" w:space="0" w:color="auto"/>
                                                                <w:left w:val="none" w:sz="0" w:space="0" w:color="auto"/>
                                                                <w:bottom w:val="none" w:sz="0" w:space="0" w:color="auto"/>
                                                                <w:right w:val="none" w:sz="0" w:space="0" w:color="auto"/>
                                                              </w:divBdr>
                                                              <w:divsChild>
                                                                <w:div w:id="2026402571">
                                                                  <w:marLeft w:val="0"/>
                                                                  <w:marRight w:val="0"/>
                                                                  <w:marTop w:val="0"/>
                                                                  <w:marBottom w:val="0"/>
                                                                  <w:divBdr>
                                                                    <w:top w:val="none" w:sz="0" w:space="0" w:color="auto"/>
                                                                    <w:left w:val="none" w:sz="0" w:space="0" w:color="auto"/>
                                                                    <w:bottom w:val="none" w:sz="0" w:space="0" w:color="auto"/>
                                                                    <w:right w:val="none" w:sz="0" w:space="0" w:color="auto"/>
                                                                  </w:divBdr>
                                                                </w:div>
                                                              </w:divsChild>
                                                            </w:div>
                                                            <w:div w:id="572277150">
                                                              <w:marLeft w:val="0"/>
                                                              <w:marRight w:val="0"/>
                                                              <w:marTop w:val="0"/>
                                                              <w:marBottom w:val="0"/>
                                                              <w:divBdr>
                                                                <w:top w:val="none" w:sz="0" w:space="0" w:color="auto"/>
                                                                <w:left w:val="none" w:sz="0" w:space="0" w:color="auto"/>
                                                                <w:bottom w:val="none" w:sz="0" w:space="0" w:color="auto"/>
                                                                <w:right w:val="none" w:sz="0" w:space="0" w:color="auto"/>
                                                              </w:divBdr>
                                                              <w:divsChild>
                                                                <w:div w:id="1619024463">
                                                                  <w:marLeft w:val="0"/>
                                                                  <w:marRight w:val="0"/>
                                                                  <w:marTop w:val="0"/>
                                                                  <w:marBottom w:val="0"/>
                                                                  <w:divBdr>
                                                                    <w:top w:val="none" w:sz="0" w:space="0" w:color="auto"/>
                                                                    <w:left w:val="none" w:sz="0" w:space="0" w:color="auto"/>
                                                                    <w:bottom w:val="none" w:sz="0" w:space="0" w:color="auto"/>
                                                                    <w:right w:val="none" w:sz="0" w:space="0" w:color="auto"/>
                                                                  </w:divBdr>
                                                                  <w:divsChild>
                                                                    <w:div w:id="18755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512">
                                                              <w:marLeft w:val="0"/>
                                                              <w:marRight w:val="0"/>
                                                              <w:marTop w:val="0"/>
                                                              <w:marBottom w:val="0"/>
                                                              <w:divBdr>
                                                                <w:top w:val="none" w:sz="0" w:space="0" w:color="auto"/>
                                                                <w:left w:val="none" w:sz="0" w:space="0" w:color="auto"/>
                                                                <w:bottom w:val="none" w:sz="0" w:space="0" w:color="auto"/>
                                                                <w:right w:val="none" w:sz="0" w:space="0" w:color="auto"/>
                                                              </w:divBdr>
                                                              <w:divsChild>
                                                                <w:div w:id="1856723941">
                                                                  <w:marLeft w:val="0"/>
                                                                  <w:marRight w:val="0"/>
                                                                  <w:marTop w:val="0"/>
                                                                  <w:marBottom w:val="0"/>
                                                                  <w:divBdr>
                                                                    <w:top w:val="none" w:sz="0" w:space="0" w:color="auto"/>
                                                                    <w:left w:val="none" w:sz="0" w:space="0" w:color="auto"/>
                                                                    <w:bottom w:val="none" w:sz="0" w:space="0" w:color="auto"/>
                                                                    <w:right w:val="none" w:sz="0" w:space="0" w:color="auto"/>
                                                                  </w:divBdr>
                                                                  <w:divsChild>
                                                                    <w:div w:id="19229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87971">
                                                              <w:marLeft w:val="0"/>
                                                              <w:marRight w:val="0"/>
                                                              <w:marTop w:val="0"/>
                                                              <w:marBottom w:val="0"/>
                                                              <w:divBdr>
                                                                <w:top w:val="none" w:sz="0" w:space="0" w:color="auto"/>
                                                                <w:left w:val="none" w:sz="0" w:space="0" w:color="auto"/>
                                                                <w:bottom w:val="none" w:sz="0" w:space="0" w:color="auto"/>
                                                                <w:right w:val="none" w:sz="0" w:space="0" w:color="auto"/>
                                                              </w:divBdr>
                                                              <w:divsChild>
                                                                <w:div w:id="1467357466">
                                                                  <w:marLeft w:val="0"/>
                                                                  <w:marRight w:val="0"/>
                                                                  <w:marTop w:val="0"/>
                                                                  <w:marBottom w:val="0"/>
                                                                  <w:divBdr>
                                                                    <w:top w:val="none" w:sz="0" w:space="0" w:color="auto"/>
                                                                    <w:left w:val="none" w:sz="0" w:space="0" w:color="auto"/>
                                                                    <w:bottom w:val="none" w:sz="0" w:space="0" w:color="auto"/>
                                                                    <w:right w:val="none" w:sz="0" w:space="0" w:color="auto"/>
                                                                  </w:divBdr>
                                                                  <w:divsChild>
                                                                    <w:div w:id="1676608488">
                                                                      <w:marLeft w:val="0"/>
                                                                      <w:marRight w:val="0"/>
                                                                      <w:marTop w:val="0"/>
                                                                      <w:marBottom w:val="0"/>
                                                                      <w:divBdr>
                                                                        <w:top w:val="none" w:sz="0" w:space="0" w:color="auto"/>
                                                                        <w:left w:val="none" w:sz="0" w:space="0" w:color="auto"/>
                                                                        <w:bottom w:val="none" w:sz="0" w:space="0" w:color="auto"/>
                                                                        <w:right w:val="none" w:sz="0" w:space="0" w:color="auto"/>
                                                                      </w:divBdr>
                                                                    </w:div>
                                                                  </w:divsChild>
                                                                </w:div>
                                                                <w:div w:id="481583546">
                                                                  <w:marLeft w:val="0"/>
                                                                  <w:marRight w:val="0"/>
                                                                  <w:marTop w:val="0"/>
                                                                  <w:marBottom w:val="0"/>
                                                                  <w:divBdr>
                                                                    <w:top w:val="none" w:sz="0" w:space="0" w:color="auto"/>
                                                                    <w:left w:val="none" w:sz="0" w:space="0" w:color="auto"/>
                                                                    <w:bottom w:val="none" w:sz="0" w:space="0" w:color="auto"/>
                                                                    <w:right w:val="none" w:sz="0" w:space="0" w:color="auto"/>
                                                                  </w:divBdr>
                                                                  <w:divsChild>
                                                                    <w:div w:id="288587642">
                                                                      <w:marLeft w:val="0"/>
                                                                      <w:marRight w:val="0"/>
                                                                      <w:marTop w:val="0"/>
                                                                      <w:marBottom w:val="0"/>
                                                                      <w:divBdr>
                                                                        <w:top w:val="none" w:sz="0" w:space="0" w:color="auto"/>
                                                                        <w:left w:val="none" w:sz="0" w:space="0" w:color="auto"/>
                                                                        <w:bottom w:val="none" w:sz="0" w:space="0" w:color="auto"/>
                                                                        <w:right w:val="none" w:sz="0" w:space="0" w:color="auto"/>
                                                                      </w:divBdr>
                                                                      <w:divsChild>
                                                                        <w:div w:id="20615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166">
                                                                  <w:marLeft w:val="0"/>
                                                                  <w:marRight w:val="0"/>
                                                                  <w:marTop w:val="0"/>
                                                                  <w:marBottom w:val="0"/>
                                                                  <w:divBdr>
                                                                    <w:top w:val="none" w:sz="0" w:space="0" w:color="auto"/>
                                                                    <w:left w:val="none" w:sz="0" w:space="0" w:color="auto"/>
                                                                    <w:bottom w:val="none" w:sz="0" w:space="0" w:color="auto"/>
                                                                    <w:right w:val="none" w:sz="0" w:space="0" w:color="auto"/>
                                                                  </w:divBdr>
                                                                  <w:divsChild>
                                                                    <w:div w:id="58596233">
                                                                      <w:marLeft w:val="0"/>
                                                                      <w:marRight w:val="0"/>
                                                                      <w:marTop w:val="0"/>
                                                                      <w:marBottom w:val="0"/>
                                                                      <w:divBdr>
                                                                        <w:top w:val="none" w:sz="0" w:space="0" w:color="auto"/>
                                                                        <w:left w:val="none" w:sz="0" w:space="0" w:color="auto"/>
                                                                        <w:bottom w:val="none" w:sz="0" w:space="0" w:color="auto"/>
                                                                        <w:right w:val="none" w:sz="0" w:space="0" w:color="auto"/>
                                                                      </w:divBdr>
                                                                      <w:divsChild>
                                                                        <w:div w:id="11586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90365">
                                                                  <w:marLeft w:val="0"/>
                                                                  <w:marRight w:val="0"/>
                                                                  <w:marTop w:val="0"/>
                                                                  <w:marBottom w:val="0"/>
                                                                  <w:divBdr>
                                                                    <w:top w:val="none" w:sz="0" w:space="0" w:color="auto"/>
                                                                    <w:left w:val="none" w:sz="0" w:space="0" w:color="auto"/>
                                                                    <w:bottom w:val="none" w:sz="0" w:space="0" w:color="auto"/>
                                                                    <w:right w:val="none" w:sz="0" w:space="0" w:color="auto"/>
                                                                  </w:divBdr>
                                                                  <w:divsChild>
                                                                    <w:div w:id="1986468863">
                                                                      <w:marLeft w:val="0"/>
                                                                      <w:marRight w:val="0"/>
                                                                      <w:marTop w:val="0"/>
                                                                      <w:marBottom w:val="0"/>
                                                                      <w:divBdr>
                                                                        <w:top w:val="none" w:sz="0" w:space="0" w:color="auto"/>
                                                                        <w:left w:val="none" w:sz="0" w:space="0" w:color="auto"/>
                                                                        <w:bottom w:val="none" w:sz="0" w:space="0" w:color="auto"/>
                                                                        <w:right w:val="none" w:sz="0" w:space="0" w:color="auto"/>
                                                                      </w:divBdr>
                                                                      <w:divsChild>
                                                                        <w:div w:id="15374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66704">
                                                          <w:marLeft w:val="0"/>
                                                          <w:marRight w:val="0"/>
                                                          <w:marTop w:val="0"/>
                                                          <w:marBottom w:val="0"/>
                                                          <w:divBdr>
                                                            <w:top w:val="none" w:sz="0" w:space="0" w:color="auto"/>
                                                            <w:left w:val="none" w:sz="0" w:space="0" w:color="auto"/>
                                                            <w:bottom w:val="none" w:sz="0" w:space="0" w:color="auto"/>
                                                            <w:right w:val="none" w:sz="0" w:space="0" w:color="auto"/>
                                                          </w:divBdr>
                                                          <w:divsChild>
                                                            <w:div w:id="2003585971">
                                                              <w:marLeft w:val="0"/>
                                                              <w:marRight w:val="0"/>
                                                              <w:marTop w:val="0"/>
                                                              <w:marBottom w:val="0"/>
                                                              <w:divBdr>
                                                                <w:top w:val="none" w:sz="0" w:space="0" w:color="auto"/>
                                                                <w:left w:val="none" w:sz="0" w:space="0" w:color="auto"/>
                                                                <w:bottom w:val="none" w:sz="0" w:space="0" w:color="auto"/>
                                                                <w:right w:val="none" w:sz="0" w:space="0" w:color="auto"/>
                                                              </w:divBdr>
                                                              <w:divsChild>
                                                                <w:div w:id="16594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5230">
                                                          <w:marLeft w:val="0"/>
                                                          <w:marRight w:val="0"/>
                                                          <w:marTop w:val="0"/>
                                                          <w:marBottom w:val="0"/>
                                                          <w:divBdr>
                                                            <w:top w:val="none" w:sz="0" w:space="0" w:color="auto"/>
                                                            <w:left w:val="none" w:sz="0" w:space="0" w:color="auto"/>
                                                            <w:bottom w:val="none" w:sz="0" w:space="0" w:color="auto"/>
                                                            <w:right w:val="none" w:sz="0" w:space="0" w:color="auto"/>
                                                          </w:divBdr>
                                                          <w:divsChild>
                                                            <w:div w:id="1809010925">
                                                              <w:marLeft w:val="0"/>
                                                              <w:marRight w:val="0"/>
                                                              <w:marTop w:val="0"/>
                                                              <w:marBottom w:val="0"/>
                                                              <w:divBdr>
                                                                <w:top w:val="none" w:sz="0" w:space="0" w:color="auto"/>
                                                                <w:left w:val="none" w:sz="0" w:space="0" w:color="auto"/>
                                                                <w:bottom w:val="none" w:sz="0" w:space="0" w:color="auto"/>
                                                                <w:right w:val="none" w:sz="0" w:space="0" w:color="auto"/>
                                                              </w:divBdr>
                                                              <w:divsChild>
                                                                <w:div w:id="1056077945">
                                                                  <w:marLeft w:val="0"/>
                                                                  <w:marRight w:val="0"/>
                                                                  <w:marTop w:val="0"/>
                                                                  <w:marBottom w:val="0"/>
                                                                  <w:divBdr>
                                                                    <w:top w:val="none" w:sz="0" w:space="0" w:color="auto"/>
                                                                    <w:left w:val="none" w:sz="0" w:space="0" w:color="auto"/>
                                                                    <w:bottom w:val="none" w:sz="0" w:space="0" w:color="auto"/>
                                                                    <w:right w:val="none" w:sz="0" w:space="0" w:color="auto"/>
                                                                  </w:divBdr>
                                                                </w:div>
                                                              </w:divsChild>
                                                            </w:div>
                                                            <w:div w:id="571040788">
                                                              <w:marLeft w:val="0"/>
                                                              <w:marRight w:val="0"/>
                                                              <w:marTop w:val="0"/>
                                                              <w:marBottom w:val="0"/>
                                                              <w:divBdr>
                                                                <w:top w:val="none" w:sz="0" w:space="0" w:color="auto"/>
                                                                <w:left w:val="none" w:sz="0" w:space="0" w:color="auto"/>
                                                                <w:bottom w:val="none" w:sz="0" w:space="0" w:color="auto"/>
                                                                <w:right w:val="none" w:sz="0" w:space="0" w:color="auto"/>
                                                              </w:divBdr>
                                                              <w:divsChild>
                                                                <w:div w:id="1631277109">
                                                                  <w:marLeft w:val="0"/>
                                                                  <w:marRight w:val="0"/>
                                                                  <w:marTop w:val="0"/>
                                                                  <w:marBottom w:val="0"/>
                                                                  <w:divBdr>
                                                                    <w:top w:val="none" w:sz="0" w:space="0" w:color="auto"/>
                                                                    <w:left w:val="none" w:sz="0" w:space="0" w:color="auto"/>
                                                                    <w:bottom w:val="none" w:sz="0" w:space="0" w:color="auto"/>
                                                                    <w:right w:val="none" w:sz="0" w:space="0" w:color="auto"/>
                                                                  </w:divBdr>
                                                                  <w:divsChild>
                                                                    <w:div w:id="5788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7326">
                                                              <w:marLeft w:val="0"/>
                                                              <w:marRight w:val="0"/>
                                                              <w:marTop w:val="0"/>
                                                              <w:marBottom w:val="0"/>
                                                              <w:divBdr>
                                                                <w:top w:val="none" w:sz="0" w:space="0" w:color="auto"/>
                                                                <w:left w:val="none" w:sz="0" w:space="0" w:color="auto"/>
                                                                <w:bottom w:val="none" w:sz="0" w:space="0" w:color="auto"/>
                                                                <w:right w:val="none" w:sz="0" w:space="0" w:color="auto"/>
                                                              </w:divBdr>
                                                              <w:divsChild>
                                                                <w:div w:id="423385265">
                                                                  <w:marLeft w:val="0"/>
                                                                  <w:marRight w:val="0"/>
                                                                  <w:marTop w:val="0"/>
                                                                  <w:marBottom w:val="0"/>
                                                                  <w:divBdr>
                                                                    <w:top w:val="none" w:sz="0" w:space="0" w:color="auto"/>
                                                                    <w:left w:val="none" w:sz="0" w:space="0" w:color="auto"/>
                                                                    <w:bottom w:val="none" w:sz="0" w:space="0" w:color="auto"/>
                                                                    <w:right w:val="none" w:sz="0" w:space="0" w:color="auto"/>
                                                                  </w:divBdr>
                                                                  <w:divsChild>
                                                                    <w:div w:id="886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015">
                                                              <w:marLeft w:val="0"/>
                                                              <w:marRight w:val="0"/>
                                                              <w:marTop w:val="0"/>
                                                              <w:marBottom w:val="0"/>
                                                              <w:divBdr>
                                                                <w:top w:val="none" w:sz="0" w:space="0" w:color="auto"/>
                                                                <w:left w:val="none" w:sz="0" w:space="0" w:color="auto"/>
                                                                <w:bottom w:val="none" w:sz="0" w:space="0" w:color="auto"/>
                                                                <w:right w:val="none" w:sz="0" w:space="0" w:color="auto"/>
                                                              </w:divBdr>
                                                              <w:divsChild>
                                                                <w:div w:id="473178538">
                                                                  <w:marLeft w:val="0"/>
                                                                  <w:marRight w:val="0"/>
                                                                  <w:marTop w:val="0"/>
                                                                  <w:marBottom w:val="0"/>
                                                                  <w:divBdr>
                                                                    <w:top w:val="none" w:sz="0" w:space="0" w:color="auto"/>
                                                                    <w:left w:val="none" w:sz="0" w:space="0" w:color="auto"/>
                                                                    <w:bottom w:val="none" w:sz="0" w:space="0" w:color="auto"/>
                                                                    <w:right w:val="none" w:sz="0" w:space="0" w:color="auto"/>
                                                                  </w:divBdr>
                                                                  <w:divsChild>
                                                                    <w:div w:id="7398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7083605">
      <w:bodyDiv w:val="1"/>
      <w:marLeft w:val="0"/>
      <w:marRight w:val="0"/>
      <w:marTop w:val="0"/>
      <w:marBottom w:val="0"/>
      <w:divBdr>
        <w:top w:val="none" w:sz="0" w:space="0" w:color="auto"/>
        <w:left w:val="none" w:sz="0" w:space="0" w:color="auto"/>
        <w:bottom w:val="none" w:sz="0" w:space="0" w:color="auto"/>
        <w:right w:val="none" w:sz="0" w:space="0" w:color="auto"/>
      </w:divBdr>
      <w:divsChild>
        <w:div w:id="94637843">
          <w:marLeft w:val="0"/>
          <w:marRight w:val="0"/>
          <w:marTop w:val="0"/>
          <w:marBottom w:val="0"/>
          <w:divBdr>
            <w:top w:val="none" w:sz="0" w:space="0" w:color="auto"/>
            <w:left w:val="none" w:sz="0" w:space="0" w:color="auto"/>
            <w:bottom w:val="none" w:sz="0" w:space="0" w:color="auto"/>
            <w:right w:val="none" w:sz="0" w:space="0" w:color="auto"/>
          </w:divBdr>
          <w:divsChild>
            <w:div w:id="1444300341">
              <w:marLeft w:val="0"/>
              <w:marRight w:val="0"/>
              <w:marTop w:val="0"/>
              <w:marBottom w:val="0"/>
              <w:divBdr>
                <w:top w:val="none" w:sz="0" w:space="0" w:color="auto"/>
                <w:left w:val="none" w:sz="0" w:space="0" w:color="auto"/>
                <w:bottom w:val="none" w:sz="0" w:space="0" w:color="auto"/>
                <w:right w:val="none" w:sz="0" w:space="0" w:color="auto"/>
              </w:divBdr>
              <w:divsChild>
                <w:div w:id="1681858167">
                  <w:marLeft w:val="0"/>
                  <w:marRight w:val="0"/>
                  <w:marTop w:val="0"/>
                  <w:marBottom w:val="0"/>
                  <w:divBdr>
                    <w:top w:val="none" w:sz="0" w:space="0" w:color="auto"/>
                    <w:left w:val="none" w:sz="0" w:space="0" w:color="auto"/>
                    <w:bottom w:val="none" w:sz="0" w:space="0" w:color="auto"/>
                    <w:right w:val="none" w:sz="0" w:space="0" w:color="auto"/>
                  </w:divBdr>
                  <w:divsChild>
                    <w:div w:id="272172855">
                      <w:marLeft w:val="0"/>
                      <w:marRight w:val="0"/>
                      <w:marTop w:val="0"/>
                      <w:marBottom w:val="0"/>
                      <w:divBdr>
                        <w:top w:val="none" w:sz="0" w:space="0" w:color="auto"/>
                        <w:left w:val="none" w:sz="0" w:space="0" w:color="auto"/>
                        <w:bottom w:val="none" w:sz="0" w:space="0" w:color="auto"/>
                        <w:right w:val="none" w:sz="0" w:space="0" w:color="auto"/>
                      </w:divBdr>
                      <w:divsChild>
                        <w:div w:id="445153166">
                          <w:marLeft w:val="0"/>
                          <w:marRight w:val="0"/>
                          <w:marTop w:val="0"/>
                          <w:marBottom w:val="0"/>
                          <w:divBdr>
                            <w:top w:val="none" w:sz="0" w:space="0" w:color="auto"/>
                            <w:left w:val="none" w:sz="0" w:space="0" w:color="auto"/>
                            <w:bottom w:val="none" w:sz="0" w:space="0" w:color="auto"/>
                            <w:right w:val="none" w:sz="0" w:space="0" w:color="auto"/>
                          </w:divBdr>
                          <w:divsChild>
                            <w:div w:id="848326024">
                              <w:marLeft w:val="0"/>
                              <w:marRight w:val="0"/>
                              <w:marTop w:val="0"/>
                              <w:marBottom w:val="0"/>
                              <w:divBdr>
                                <w:top w:val="none" w:sz="0" w:space="0" w:color="auto"/>
                                <w:left w:val="none" w:sz="0" w:space="0" w:color="auto"/>
                                <w:bottom w:val="none" w:sz="0" w:space="0" w:color="auto"/>
                                <w:right w:val="none" w:sz="0" w:space="0" w:color="auto"/>
                              </w:divBdr>
                              <w:divsChild>
                                <w:div w:id="1434860249">
                                  <w:marLeft w:val="0"/>
                                  <w:marRight w:val="0"/>
                                  <w:marTop w:val="0"/>
                                  <w:marBottom w:val="0"/>
                                  <w:divBdr>
                                    <w:top w:val="none" w:sz="0" w:space="0" w:color="auto"/>
                                    <w:left w:val="none" w:sz="0" w:space="0" w:color="auto"/>
                                    <w:bottom w:val="none" w:sz="0" w:space="0" w:color="auto"/>
                                    <w:right w:val="none" w:sz="0" w:space="0" w:color="auto"/>
                                  </w:divBdr>
                                  <w:divsChild>
                                    <w:div w:id="1846554212">
                                      <w:marLeft w:val="0"/>
                                      <w:marRight w:val="0"/>
                                      <w:marTop w:val="0"/>
                                      <w:marBottom w:val="0"/>
                                      <w:divBdr>
                                        <w:top w:val="none" w:sz="0" w:space="0" w:color="auto"/>
                                        <w:left w:val="none" w:sz="0" w:space="0" w:color="auto"/>
                                        <w:bottom w:val="none" w:sz="0" w:space="0" w:color="auto"/>
                                        <w:right w:val="none" w:sz="0" w:space="0" w:color="auto"/>
                                      </w:divBdr>
                                      <w:divsChild>
                                        <w:div w:id="1360399100">
                                          <w:marLeft w:val="0"/>
                                          <w:marRight w:val="0"/>
                                          <w:marTop w:val="0"/>
                                          <w:marBottom w:val="0"/>
                                          <w:divBdr>
                                            <w:top w:val="none" w:sz="0" w:space="0" w:color="auto"/>
                                            <w:left w:val="none" w:sz="0" w:space="0" w:color="auto"/>
                                            <w:bottom w:val="none" w:sz="0" w:space="0" w:color="auto"/>
                                            <w:right w:val="none" w:sz="0" w:space="0" w:color="auto"/>
                                          </w:divBdr>
                                          <w:divsChild>
                                            <w:div w:id="1530603491">
                                              <w:marLeft w:val="0"/>
                                              <w:marRight w:val="0"/>
                                              <w:marTop w:val="0"/>
                                              <w:marBottom w:val="0"/>
                                              <w:divBdr>
                                                <w:top w:val="none" w:sz="0" w:space="0" w:color="auto"/>
                                                <w:left w:val="none" w:sz="0" w:space="0" w:color="auto"/>
                                                <w:bottom w:val="none" w:sz="0" w:space="0" w:color="auto"/>
                                                <w:right w:val="none" w:sz="0" w:space="0" w:color="auto"/>
                                              </w:divBdr>
                                              <w:divsChild>
                                                <w:div w:id="163665628">
                                                  <w:marLeft w:val="0"/>
                                                  <w:marRight w:val="0"/>
                                                  <w:marTop w:val="0"/>
                                                  <w:marBottom w:val="0"/>
                                                  <w:divBdr>
                                                    <w:top w:val="none" w:sz="0" w:space="0" w:color="auto"/>
                                                    <w:left w:val="none" w:sz="0" w:space="0" w:color="auto"/>
                                                    <w:bottom w:val="none" w:sz="0" w:space="0" w:color="auto"/>
                                                    <w:right w:val="none" w:sz="0" w:space="0" w:color="auto"/>
                                                  </w:divBdr>
                                                  <w:divsChild>
                                                    <w:div w:id="1481727525">
                                                      <w:marLeft w:val="0"/>
                                                      <w:marRight w:val="0"/>
                                                      <w:marTop w:val="0"/>
                                                      <w:marBottom w:val="0"/>
                                                      <w:divBdr>
                                                        <w:top w:val="none" w:sz="0" w:space="0" w:color="auto"/>
                                                        <w:left w:val="none" w:sz="0" w:space="0" w:color="auto"/>
                                                        <w:bottom w:val="none" w:sz="0" w:space="0" w:color="auto"/>
                                                        <w:right w:val="none" w:sz="0" w:space="0" w:color="auto"/>
                                                      </w:divBdr>
                                                    </w:div>
                                                    <w:div w:id="2032485471">
                                                      <w:marLeft w:val="0"/>
                                                      <w:marRight w:val="0"/>
                                                      <w:marTop w:val="0"/>
                                                      <w:marBottom w:val="0"/>
                                                      <w:divBdr>
                                                        <w:top w:val="none" w:sz="0" w:space="0" w:color="auto"/>
                                                        <w:left w:val="none" w:sz="0" w:space="0" w:color="auto"/>
                                                        <w:bottom w:val="none" w:sz="0" w:space="0" w:color="auto"/>
                                                        <w:right w:val="none" w:sz="0" w:space="0" w:color="auto"/>
                                                      </w:divBdr>
                                                      <w:divsChild>
                                                        <w:div w:id="17393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042&amp;cite=MAST62CS30&amp;originatingDoc=I5B86B3023505429CB20313103DF672CA&amp;refType=LQ&amp;originationContext=document&amp;transitionType=DocumentItem&amp;contextData=(sc.Category)" TargetMode="External"/><Relationship Id="rId13" Type="http://schemas.openxmlformats.org/officeDocument/2006/relationships/hyperlink" Target="https://1.next.westlaw.com/Link/Document/FullText?findType=L&amp;pubNum=1012167&amp;cite=830MADC62C.30A.1&amp;originatingDoc=I5B86B3023505429CB20313103DF672CA&amp;refType=VP&amp;originationContext=document&amp;transitionType=DocumentItem&amp;contextData=(sc.Category)" TargetMode="External"/><Relationship Id="rId18" Type="http://schemas.openxmlformats.org/officeDocument/2006/relationships/image" Target="media/image1.wmf"/><Relationship Id="rId26" Type="http://schemas.openxmlformats.org/officeDocument/2006/relationships/hyperlink" Target="https://1.next.westlaw.com/Link/Document/FullText?findType=L&amp;pubNum=1000042&amp;cite=MAST62CS33&amp;originatingDoc=I5B86B3023505429CB20313103DF672CA&amp;refType=SP&amp;originationContext=document&amp;transitionType=DocumentItem&amp;contextData=(sc.Category)" TargetMode="External"/><Relationship Id="rId3" Type="http://schemas.openxmlformats.org/officeDocument/2006/relationships/webSettings" Target="webSettings.xml"/><Relationship Id="rId21" Type="http://schemas.openxmlformats.org/officeDocument/2006/relationships/hyperlink" Target="https://1.next.westlaw.com/Link/Document/FullText?findType=L&amp;pubNum=1000042&amp;cite=MAST62CS28&amp;originatingDoc=I5B86B3023505429CB20313103DF672CA&amp;refType=LQ&amp;originationContext=document&amp;transitionType=DocumentItem&amp;contextData=(sc.Category)" TargetMode="External"/><Relationship Id="rId7" Type="http://schemas.openxmlformats.org/officeDocument/2006/relationships/hyperlink" Target="https://1.next.westlaw.com/Link/Document/FullText?findType=L&amp;pubNum=1000042&amp;cite=MAST62CS30&amp;originatingDoc=I5B86B3023505429CB20313103DF672CA&amp;refType=LQ&amp;originationContext=document&amp;transitionType=DocumentItem&amp;contextData=(sc.Category)" TargetMode="External"/><Relationship Id="rId12" Type="http://schemas.openxmlformats.org/officeDocument/2006/relationships/hyperlink" Target="https://1.next.westlaw.com/Link/Document/FullText?findType=L&amp;pubNum=1012167&amp;cite=830MADC62C.30.1&amp;originatingDoc=I5B86B3023505429CB20313103DF672CA&amp;refType=VP&amp;originationContext=document&amp;transitionType=DocumentItem&amp;contextData=(sc.Category)" TargetMode="External"/><Relationship Id="rId17" Type="http://schemas.openxmlformats.org/officeDocument/2006/relationships/hyperlink" Target="https://1.next.westlaw.com/Link/Document/FullText?findType=L&amp;pubNum=1000042&amp;cite=MAST62CS33&amp;originatingDoc=I5B86B3023505429CB20313103DF672CA&amp;refType=SP&amp;originationContext=document&amp;transitionType=DocumentItem&amp;contextData=(sc.Category)" TargetMode="External"/><Relationship Id="rId25" Type="http://schemas.openxmlformats.org/officeDocument/2006/relationships/hyperlink" Target="https://1.next.westlaw.com/Link/Document/FullText?findType=L&amp;pubNum=1000042&amp;cite=MAST62CS33&amp;originatingDoc=I5B86B3023505429CB20313103DF672CA&amp;refType=SP&amp;originationContext=document&amp;transitionType=DocumentItem&amp;contextData=(sc.Category)" TargetMode="External"/><Relationship Id="rId2" Type="http://schemas.openxmlformats.org/officeDocument/2006/relationships/settings" Target="settings.xml"/><Relationship Id="rId16" Type="http://schemas.openxmlformats.org/officeDocument/2006/relationships/hyperlink" Target="https://1.next.westlaw.com/Link/Document/FullText?findType=L&amp;pubNum=1012167&amp;cite=830MADC62C.30A.1&amp;originatingDoc=I5B86B3023505429CB20313103DF672CA&amp;refType=VP&amp;originationContext=document&amp;transitionType=DocumentItem&amp;contextData=(sc.Category)" TargetMode="External"/><Relationship Id="rId20" Type="http://schemas.openxmlformats.org/officeDocument/2006/relationships/hyperlink" Target="https://1.next.westlaw.com/Link/Document/FullText?findType=L&amp;pubNum=1000042&amp;cite=MAST62CS33&amp;originatingDoc=I5B86B3023505429CB20313103DF672CA&amp;refType=SP&amp;originationContext=document&amp;transitionType=DocumentItem&amp;contextData=(sc.Category)" TargetMode="External"/><Relationship Id="rId29" Type="http://schemas.openxmlformats.org/officeDocument/2006/relationships/hyperlink" Target="https://1.next.westlaw.com/Link/Document/FullText?findType=L&amp;pubNum=1000042&amp;cite=MAST62CS33&amp;originatingDoc=I5B86B3023505429CB20313103DF672CA&amp;refType=SP&amp;originationContext=document&amp;transitionType=DocumentItem&amp;contextData=(sc.Category)" TargetMode="External"/><Relationship Id="rId1" Type="http://schemas.openxmlformats.org/officeDocument/2006/relationships/styles" Target="styles.xml"/><Relationship Id="rId6" Type="http://schemas.openxmlformats.org/officeDocument/2006/relationships/hyperlink" Target="https://1.next.westlaw.com/Link/Document/FullText?findType=L&amp;pubNum=1012167&amp;cite=830MADC62C.26.1&amp;originatingDoc=I5B86B3023505429CB20313103DF672CA&amp;refType=VP&amp;originationContext=document&amp;transitionType=DocumentItem&amp;contextData=(sc.Category)" TargetMode="External"/><Relationship Id="rId11" Type="http://schemas.openxmlformats.org/officeDocument/2006/relationships/hyperlink" Target="https://1.next.westlaw.com/Link/Document/FullText?findType=L&amp;pubNum=1012167&amp;cite=830MADC62C.30A.1&amp;originatingDoc=I5B86B3023505429CB20313103DF672CA&amp;refType=VP&amp;originationContext=document&amp;transitionType=DocumentItem&amp;contextData=(sc.Category)" TargetMode="External"/><Relationship Id="rId24" Type="http://schemas.openxmlformats.org/officeDocument/2006/relationships/hyperlink" Target="https://1.next.westlaw.com/Link/Document/FullText?findType=L&amp;pubNum=1000042&amp;cite=MAST62CS12&amp;originatingDoc=I5B86B3023505429CB20313103DF672CA&amp;refType=LQ&amp;originationContext=document&amp;transitionType=DocumentItem&amp;contextData=(sc.Category)" TargetMode="External"/><Relationship Id="rId32" Type="http://schemas.openxmlformats.org/officeDocument/2006/relationships/theme" Target="theme/theme1.xml"/><Relationship Id="rId5" Type="http://schemas.openxmlformats.org/officeDocument/2006/relationships/hyperlink" Target="https://1.next.westlaw.com/Link/Document/FullText?findType=L&amp;pubNum=1000042&amp;cite=MAST62CS28&amp;originatingDoc=I5B86B3023505429CB20313103DF672CA&amp;refType=LQ&amp;originationContext=document&amp;transitionType=DocumentItem&amp;contextData=(sc.Category)" TargetMode="External"/><Relationship Id="rId15" Type="http://schemas.openxmlformats.org/officeDocument/2006/relationships/hyperlink" Target="https://1.next.westlaw.com/Link/Document/FullText?findType=L&amp;pubNum=1000042&amp;cite=MAST62S6&amp;originatingDoc=I5B86B3023505429CB20313103DF672CA&amp;refType=SP&amp;originationContext=document&amp;transitionType=DocumentItem&amp;contextData=(sc.Category)" TargetMode="External"/><Relationship Id="rId23" Type="http://schemas.openxmlformats.org/officeDocument/2006/relationships/hyperlink" Target="https://1.next.westlaw.com/Link/Document/FullText?findType=L&amp;pubNum=1000042&amp;cite=MAST62CS11&amp;originatingDoc=I5B86B3023505429CB20313103DF672CA&amp;refType=LQ&amp;originationContext=document&amp;transitionType=DocumentItem&amp;contextData=(sc.Category)" TargetMode="External"/><Relationship Id="rId28" Type="http://schemas.openxmlformats.org/officeDocument/2006/relationships/hyperlink" Target="https://1.next.westlaw.com/Link/Document/FullText?findType=L&amp;pubNum=1000042&amp;cite=MAST62CS33&amp;originatingDoc=I5B86B3023505429CB20313103DF672CA&amp;refType=SP&amp;originationContext=document&amp;transitionType=DocumentItem&amp;contextData=(sc.Category)" TargetMode="External"/><Relationship Id="rId10" Type="http://schemas.openxmlformats.org/officeDocument/2006/relationships/hyperlink" Target="https://1.next.westlaw.com/Link/Document/FullText?findType=L&amp;pubNum=1000042&amp;cite=MAST62CS30A&amp;originatingDoc=I5B86B3023505429CB20313103DF672CA&amp;refType=LQ&amp;originationContext=document&amp;transitionType=DocumentItem&amp;contextData=(sc.Category)" TargetMode="External"/><Relationship Id="rId19" Type="http://schemas.openxmlformats.org/officeDocument/2006/relationships/control" Target="activeX/activeX1.xml"/><Relationship Id="rId31" Type="http://schemas.openxmlformats.org/officeDocument/2006/relationships/fontTable" Target="fontTable.xml"/><Relationship Id="rId4" Type="http://schemas.openxmlformats.org/officeDocument/2006/relationships/hyperlink" Target="https://1.next.westlaw.com/Link/Document/FullText?findType=L&amp;pubNum=1000042&amp;cite=MAST62CS28&amp;originatingDoc=I5B86B3023505429CB20313103DF672CA&amp;refType=LQ&amp;originationContext=document&amp;transitionType=DocumentItem&amp;contextData=(sc.Category)" TargetMode="External"/><Relationship Id="rId9" Type="http://schemas.openxmlformats.org/officeDocument/2006/relationships/hyperlink" Target="https://1.next.westlaw.com/Link/Document/FullText?findType=L&amp;pubNum=1012167&amp;cite=830MADC62C.30.1&amp;originatingDoc=I5B86B3023505429CB20313103DF672CA&amp;refType=VP&amp;originationContext=document&amp;transitionType=DocumentItem&amp;contextData=(sc.Category)" TargetMode="External"/><Relationship Id="rId14" Type="http://schemas.openxmlformats.org/officeDocument/2006/relationships/hyperlink" Target="https://1.next.westlaw.com/Link/Document/FullText?findType=L&amp;pubNum=1012167&amp;cite=830MADC62C.30.1&amp;originatingDoc=I5B86B3023505429CB20313103DF672CA&amp;refType=VP&amp;originationContext=document&amp;transitionType=DocumentItem&amp;contextData=(sc.Category)" TargetMode="External"/><Relationship Id="rId22" Type="http://schemas.openxmlformats.org/officeDocument/2006/relationships/hyperlink" Target="https://1.next.westlaw.com/Link/Document/FullText?findType=L&amp;pubNum=1000042&amp;cite=MAST65CS10&amp;originatingDoc=I5B86B3023505429CB20313103DF672CA&amp;refType=LQ&amp;originationContext=document&amp;transitionType=DocumentItem&amp;contextData=(sc.Category)" TargetMode="External"/><Relationship Id="rId27" Type="http://schemas.openxmlformats.org/officeDocument/2006/relationships/hyperlink" Target="https://1.next.westlaw.com/Link/Document/FullText?findType=L&amp;pubNum=1000042&amp;cite=MAST62CS33&amp;originatingDoc=I5B86B3023505429CB20313103DF672CA&amp;refType=SP&amp;originationContext=document&amp;transitionType=DocumentItem&amp;contextData=(sc.Category)" TargetMode="External"/><Relationship Id="rId30" Type="http://schemas.openxmlformats.org/officeDocument/2006/relationships/hyperlink" Target="https://1.next.westlaw.com/Link/Document/FullText?findType=L&amp;pubNum=1000042&amp;cite=MAST62CS33&amp;originatingDoc=I5B86B3023505429CB20313103DF672CA&amp;refType=SP&amp;originationContext=document&amp;transitionType=DocumentItem&amp;contextData=(sc.Categor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1815</Words>
  <Characters>10347</Characters>
  <Application>Microsoft Office Word</Application>
  <DocSecurity>0</DocSecurity>
  <Lines>86</Lines>
  <Paragraphs>24</Paragraphs>
  <ScaleCrop>false</ScaleCrop>
  <Company/>
  <LinksUpToDate>false</LinksUpToDate>
  <CharactersWithSpaces>12138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1</cp:revision>
  <dcterms:created xsi:type="dcterms:W3CDTF">2016-07-07T15:27:00Z</dcterms:created>
  <dcterms:modified xsi:type="dcterms:W3CDTF">2016-07-07T15:28:00Z</dcterms:modified>
</cp:coreProperties>
</file>