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6879" w14:textId="1E3647D1" w:rsidR="0023673D" w:rsidRPr="0023673D" w:rsidRDefault="00CC48DC" w:rsidP="00CC48DC">
      <w:pPr>
        <w:pStyle w:val="Heading1"/>
        <w:rPr>
          <w:rFonts w:eastAsia="Times New Roman"/>
        </w:rPr>
      </w:pPr>
      <w:r>
        <w:rPr>
          <w:rFonts w:eastAsia="Times New Roman"/>
        </w:rPr>
        <w:t xml:space="preserve">IRS Representation </w:t>
      </w:r>
    </w:p>
    <w:p w14:paraId="2B5F61CF" w14:textId="3B49761F" w:rsidR="0023673D" w:rsidRPr="0048636D" w:rsidRDefault="0023673D" w:rsidP="0023673D">
      <w:pPr>
        <w:spacing w:line="235" w:lineRule="atLeast"/>
        <w:rPr>
          <w:rFonts w:ascii="Univers" w:eastAsia="Times New Roman" w:hAnsi="Univers" w:cs="Calibri"/>
          <w:color w:val="000000"/>
          <w:kern w:val="0"/>
          <w:sz w:val="22"/>
          <w:szCs w:val="22"/>
          <w14:ligatures w14:val="none"/>
        </w:rPr>
      </w:pPr>
      <w:r w:rsidRPr="0048636D">
        <w:rPr>
          <w:rFonts w:ascii="Univers" w:eastAsia="Times New Roman" w:hAnsi="Univers" w:cs="Calibri"/>
          <w:color w:val="000000"/>
          <w:kern w:val="0"/>
          <w:sz w:val="22"/>
          <w:szCs w:val="22"/>
          <w14:ligatures w14:val="none"/>
        </w:rPr>
        <w:t>As an IRS</w:t>
      </w:r>
      <w:r w:rsidRPr="0023673D">
        <w:rPr>
          <w:rFonts w:ascii="Univers" w:eastAsia="Times New Roman" w:hAnsi="Univers" w:cs="Calibri"/>
          <w:color w:val="000000"/>
          <w:kern w:val="0"/>
          <w:sz w:val="22"/>
          <w:szCs w:val="22"/>
          <w14:ligatures w14:val="none"/>
        </w:rPr>
        <w:t xml:space="preserve"> Revenue Officer, I dealt with the gamut of taxpayer representatives.  Most were good at their job and really tried to help their clients.  But </w:t>
      </w:r>
      <w:r w:rsidRPr="0048636D">
        <w:rPr>
          <w:rFonts w:ascii="Univers" w:eastAsia="Times New Roman" w:hAnsi="Univers" w:cs="Calibri"/>
          <w:color w:val="000000"/>
          <w:kern w:val="0"/>
          <w:sz w:val="22"/>
          <w:szCs w:val="22"/>
          <w14:ligatures w14:val="none"/>
        </w:rPr>
        <w:t>some</w:t>
      </w:r>
      <w:r w:rsidRPr="0023673D">
        <w:rPr>
          <w:rFonts w:ascii="Univers" w:eastAsia="Times New Roman" w:hAnsi="Univers" w:cs="Calibri"/>
          <w:color w:val="000000"/>
          <w:kern w:val="0"/>
          <w:sz w:val="22"/>
          <w:szCs w:val="22"/>
          <w14:ligatures w14:val="none"/>
        </w:rPr>
        <w:t xml:space="preserve"> hurt the people they represented more than helping.  Some of it was incompetence, some indifference and some were simply crooks</w:t>
      </w:r>
      <w:r w:rsidR="00C03751" w:rsidRPr="0048636D">
        <w:rPr>
          <w:rFonts w:ascii="Univers" w:eastAsia="Times New Roman" w:hAnsi="Univers" w:cs="Calibri"/>
          <w:color w:val="000000"/>
          <w:kern w:val="0"/>
          <w:sz w:val="22"/>
          <w:szCs w:val="22"/>
          <w14:ligatures w14:val="none"/>
        </w:rPr>
        <w:t>.</w:t>
      </w:r>
    </w:p>
    <w:p w14:paraId="1A8D71BB" w14:textId="55F7C2F9" w:rsidR="0023673D" w:rsidRPr="0023673D" w:rsidRDefault="00C03751" w:rsidP="0023673D">
      <w:pPr>
        <w:spacing w:line="235" w:lineRule="atLeast"/>
        <w:rPr>
          <w:rFonts w:ascii="Univers" w:eastAsia="Times New Roman" w:hAnsi="Univers" w:cs="Calibri"/>
          <w:color w:val="000000"/>
          <w:kern w:val="0"/>
          <w:sz w:val="22"/>
          <w:szCs w:val="22"/>
          <w14:ligatures w14:val="none"/>
        </w:rPr>
      </w:pPr>
      <w:r w:rsidRPr="0048636D">
        <w:rPr>
          <w:rFonts w:ascii="Univers" w:eastAsia="Times New Roman" w:hAnsi="Univers" w:cs="Calibri"/>
          <w:color w:val="000000"/>
          <w:kern w:val="0"/>
          <w:sz w:val="22"/>
          <w:szCs w:val="22"/>
          <w14:ligatures w14:val="none"/>
        </w:rPr>
        <w:t>When dealing with IRS Revenue Officers, th</w:t>
      </w:r>
      <w:r w:rsidR="0023673D" w:rsidRPr="0023673D">
        <w:rPr>
          <w:rFonts w:ascii="Univers" w:eastAsia="Times New Roman" w:hAnsi="Univers" w:cs="Calibri"/>
          <w:color w:val="000000"/>
          <w:kern w:val="0"/>
          <w:sz w:val="22"/>
          <w:szCs w:val="22"/>
          <w14:ligatures w14:val="none"/>
        </w:rPr>
        <w:t xml:space="preserve">ere are a </w:t>
      </w:r>
      <w:r w:rsidR="0023673D" w:rsidRPr="0048636D">
        <w:rPr>
          <w:rFonts w:ascii="Univers" w:eastAsia="Times New Roman" w:hAnsi="Univers" w:cs="Calibri"/>
          <w:color w:val="000000"/>
          <w:kern w:val="0"/>
          <w:sz w:val="22"/>
          <w:szCs w:val="22"/>
          <w14:ligatures w14:val="none"/>
        </w:rPr>
        <w:t>couple of</w:t>
      </w:r>
      <w:r w:rsidR="0023673D" w:rsidRPr="0023673D">
        <w:rPr>
          <w:rFonts w:ascii="Univers" w:eastAsia="Times New Roman" w:hAnsi="Univers" w:cs="Calibri"/>
          <w:color w:val="000000"/>
          <w:kern w:val="0"/>
          <w:sz w:val="22"/>
          <w:szCs w:val="22"/>
          <w14:ligatures w14:val="none"/>
        </w:rPr>
        <w:t xml:space="preserve"> </w:t>
      </w:r>
      <w:r w:rsidR="0023673D" w:rsidRPr="0048636D">
        <w:rPr>
          <w:rFonts w:ascii="Univers" w:eastAsia="Times New Roman" w:hAnsi="Univers" w:cs="Calibri"/>
          <w:color w:val="000000"/>
          <w:kern w:val="0"/>
          <w:sz w:val="22"/>
          <w:szCs w:val="22"/>
          <w14:ligatures w14:val="none"/>
        </w:rPr>
        <w:t>things</w:t>
      </w:r>
      <w:r w:rsidR="0023673D" w:rsidRPr="0023673D">
        <w:rPr>
          <w:rFonts w:ascii="Univers" w:eastAsia="Times New Roman" w:hAnsi="Univers" w:cs="Calibri"/>
          <w:color w:val="000000"/>
          <w:kern w:val="0"/>
          <w:sz w:val="22"/>
          <w:szCs w:val="22"/>
          <w14:ligatures w14:val="none"/>
        </w:rPr>
        <w:t xml:space="preserve"> to be aware of.</w:t>
      </w:r>
    </w:p>
    <w:p w14:paraId="40D13F98" w14:textId="77777777" w:rsidR="0023673D" w:rsidRPr="0048636D" w:rsidRDefault="0023673D" w:rsidP="009F5C6F">
      <w:pPr>
        <w:pStyle w:val="ListParagraph"/>
        <w:numPr>
          <w:ilvl w:val="0"/>
          <w:numId w:val="1"/>
        </w:numPr>
        <w:spacing w:after="0" w:line="235" w:lineRule="atLeast"/>
        <w:ind w:left="720"/>
        <w:rPr>
          <w:rFonts w:ascii="Univers" w:eastAsia="Times New Roman" w:hAnsi="Univers" w:cs="Calibri"/>
          <w:color w:val="000000"/>
          <w:kern w:val="0"/>
          <w:sz w:val="22"/>
          <w:szCs w:val="22"/>
          <w14:ligatures w14:val="none"/>
        </w:rPr>
      </w:pPr>
      <w:r w:rsidRPr="0048636D">
        <w:rPr>
          <w:rFonts w:ascii="Univers" w:eastAsia="Times New Roman" w:hAnsi="Univers" w:cs="Calibri"/>
          <w:color w:val="000000"/>
          <w:kern w:val="0"/>
          <w:sz w:val="22"/>
          <w:szCs w:val="22"/>
          <w14:ligatures w14:val="none"/>
        </w:rPr>
        <w:t>The very definition of their job is to do what’s in “the best interest of the government”.</w:t>
      </w:r>
    </w:p>
    <w:p w14:paraId="359D0FFE" w14:textId="212B7E99" w:rsidR="0023673D" w:rsidRPr="0048636D" w:rsidRDefault="0023673D" w:rsidP="004E41C2">
      <w:pPr>
        <w:pStyle w:val="ListParagraph"/>
        <w:numPr>
          <w:ilvl w:val="0"/>
          <w:numId w:val="1"/>
        </w:numPr>
        <w:spacing w:after="0"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A lot of times they</w:t>
      </w:r>
      <w:r w:rsidRPr="0048636D">
        <w:rPr>
          <w:rFonts w:ascii="Univers" w:eastAsia="Times New Roman" w:hAnsi="Univers" w:cs="Calibri"/>
          <w:color w:val="000000"/>
          <w:kern w:val="0"/>
          <w:sz w:val="22"/>
          <w:szCs w:val="22"/>
          <w14:ligatures w14:val="none"/>
        </w:rPr>
        <w:t xml:space="preserve"> may not</w:t>
      </w:r>
      <w:r w:rsidRPr="0023673D">
        <w:rPr>
          <w:rFonts w:ascii="Univers" w:eastAsia="Times New Roman" w:hAnsi="Univers" w:cs="Calibri"/>
          <w:color w:val="000000"/>
          <w:kern w:val="0"/>
          <w:sz w:val="22"/>
          <w:szCs w:val="22"/>
          <w14:ligatures w14:val="none"/>
        </w:rPr>
        <w:t xml:space="preserve"> know </w:t>
      </w:r>
      <w:r w:rsidR="00C03751" w:rsidRPr="0048636D">
        <w:rPr>
          <w:rFonts w:ascii="Univers" w:eastAsia="Times New Roman" w:hAnsi="Univers" w:cs="Calibri"/>
          <w:color w:val="000000"/>
          <w:kern w:val="0"/>
          <w:sz w:val="22"/>
          <w:szCs w:val="22"/>
          <w14:ligatures w14:val="none"/>
        </w:rPr>
        <w:t>about an</w:t>
      </w:r>
      <w:r w:rsidRPr="0023673D">
        <w:rPr>
          <w:rFonts w:ascii="Univers" w:eastAsia="Times New Roman" w:hAnsi="Univers" w:cs="Calibri"/>
          <w:color w:val="000000"/>
          <w:kern w:val="0"/>
          <w:sz w:val="22"/>
          <w:szCs w:val="22"/>
          <w14:ligatures w14:val="none"/>
        </w:rPr>
        <w:t xml:space="preserve"> alternative.</w:t>
      </w:r>
    </w:p>
    <w:p w14:paraId="56A70753" w14:textId="226115FC" w:rsidR="0023673D" w:rsidRPr="0048636D" w:rsidRDefault="0023673D" w:rsidP="00B80543">
      <w:pPr>
        <w:pStyle w:val="ListParagraph"/>
        <w:numPr>
          <w:ilvl w:val="0"/>
          <w:numId w:val="1"/>
        </w:numPr>
        <w:spacing w:after="0"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They are constantly under a time crunch</w:t>
      </w:r>
      <w:r w:rsidR="00C03751" w:rsidRPr="0048636D">
        <w:rPr>
          <w:rFonts w:ascii="Univers" w:eastAsia="Times New Roman" w:hAnsi="Univers" w:cs="Calibri"/>
          <w:color w:val="000000"/>
          <w:kern w:val="0"/>
          <w:sz w:val="22"/>
          <w:szCs w:val="22"/>
          <w14:ligatures w14:val="none"/>
        </w:rPr>
        <w:t xml:space="preserve">, </w:t>
      </w:r>
      <w:r w:rsidRPr="0023673D">
        <w:rPr>
          <w:rFonts w:ascii="Univers" w:eastAsia="Times New Roman" w:hAnsi="Univers" w:cs="Calibri"/>
          <w:color w:val="000000"/>
          <w:kern w:val="0"/>
          <w:sz w:val="22"/>
          <w:szCs w:val="22"/>
          <w14:ligatures w14:val="none"/>
        </w:rPr>
        <w:t>simply want</w:t>
      </w:r>
      <w:r w:rsidR="00C03751" w:rsidRPr="0048636D">
        <w:rPr>
          <w:rFonts w:ascii="Univers" w:eastAsia="Times New Roman" w:hAnsi="Univers" w:cs="Calibri"/>
          <w:color w:val="000000"/>
          <w:kern w:val="0"/>
          <w:sz w:val="22"/>
          <w:szCs w:val="22"/>
          <w14:ligatures w14:val="none"/>
        </w:rPr>
        <w:t>ing</w:t>
      </w:r>
      <w:r w:rsidRPr="0023673D">
        <w:rPr>
          <w:rFonts w:ascii="Univers" w:eastAsia="Times New Roman" w:hAnsi="Univers" w:cs="Calibri"/>
          <w:color w:val="000000"/>
          <w:kern w:val="0"/>
          <w:sz w:val="22"/>
          <w:szCs w:val="22"/>
          <w14:ligatures w14:val="none"/>
        </w:rPr>
        <w:t xml:space="preserve"> to close the case as quickly as possible.</w:t>
      </w:r>
    </w:p>
    <w:p w14:paraId="5941E669" w14:textId="77777777" w:rsidR="0023673D" w:rsidRPr="0048636D" w:rsidRDefault="0023673D" w:rsidP="007169EF">
      <w:pPr>
        <w:pStyle w:val="ListParagraph"/>
        <w:numPr>
          <w:ilvl w:val="0"/>
          <w:numId w:val="1"/>
        </w:numPr>
        <w:spacing w:after="0"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Most are overworked &amp; underpaid.</w:t>
      </w:r>
    </w:p>
    <w:p w14:paraId="618471FA" w14:textId="2ABFDD71" w:rsidR="0023673D" w:rsidRPr="0048636D" w:rsidRDefault="0023673D" w:rsidP="007169EF">
      <w:pPr>
        <w:pStyle w:val="ListParagraph"/>
        <w:numPr>
          <w:ilvl w:val="0"/>
          <w:numId w:val="1"/>
        </w:numPr>
        <w:spacing w:after="0"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 xml:space="preserve">And, of course, you have those few who love </w:t>
      </w:r>
      <w:r w:rsidRPr="0048636D">
        <w:rPr>
          <w:rFonts w:ascii="Univers" w:eastAsia="Times New Roman" w:hAnsi="Univers" w:cs="Calibri"/>
          <w:color w:val="000000"/>
          <w:kern w:val="0"/>
          <w:sz w:val="22"/>
          <w:szCs w:val="22"/>
          <w14:ligatures w14:val="none"/>
        </w:rPr>
        <w:t>power</w:t>
      </w:r>
      <w:r w:rsidRPr="0023673D">
        <w:rPr>
          <w:rFonts w:ascii="Univers" w:eastAsia="Times New Roman" w:hAnsi="Univers" w:cs="Calibri"/>
          <w:color w:val="000000"/>
          <w:kern w:val="0"/>
          <w:sz w:val="22"/>
          <w:szCs w:val="22"/>
          <w14:ligatures w14:val="none"/>
        </w:rPr>
        <w:t>.</w:t>
      </w:r>
    </w:p>
    <w:p w14:paraId="0B77471B" w14:textId="77777777" w:rsidR="0023673D" w:rsidRPr="0048636D" w:rsidRDefault="0023673D" w:rsidP="0023673D">
      <w:pPr>
        <w:spacing w:after="0" w:line="235" w:lineRule="atLeast"/>
        <w:rPr>
          <w:rFonts w:ascii="Univers" w:eastAsia="Times New Roman" w:hAnsi="Univers" w:cs="Calibri"/>
          <w:color w:val="000000"/>
          <w:kern w:val="0"/>
          <w:sz w:val="22"/>
          <w:szCs w:val="22"/>
          <w14:ligatures w14:val="none"/>
        </w:rPr>
      </w:pPr>
    </w:p>
    <w:p w14:paraId="5B980E0F" w14:textId="41A3870B" w:rsidR="0048636D" w:rsidRDefault="0023673D" w:rsidP="0048636D">
      <w:pPr>
        <w:spacing w:before="40" w:after="0" w:line="278" w:lineRule="atLeast"/>
        <w:outlineLvl w:val="1"/>
        <w:rPr>
          <w:rFonts w:ascii="Univers" w:eastAsia="Times New Roman" w:hAnsi="Univers" w:cs="Calibri Light"/>
          <w:color w:val="2F5496"/>
          <w:kern w:val="0"/>
          <w:sz w:val="26"/>
          <w:szCs w:val="26"/>
          <w14:ligatures w14:val="none"/>
        </w:rPr>
      </w:pPr>
      <w:r w:rsidRPr="0023673D">
        <w:rPr>
          <w:rStyle w:val="Heading2Char"/>
        </w:rPr>
        <w:t>A good representative is someone</w:t>
      </w:r>
      <w:r w:rsidRPr="0048636D">
        <w:rPr>
          <w:rFonts w:ascii="Univers" w:eastAsia="Times New Roman" w:hAnsi="Univers" w:cs="Calibri Light"/>
          <w:color w:val="2F5496"/>
          <w:kern w:val="0"/>
          <w:sz w:val="26"/>
          <w:szCs w:val="26"/>
          <w14:ligatures w14:val="none"/>
        </w:rPr>
        <w:t>:</w:t>
      </w:r>
    </w:p>
    <w:p w14:paraId="1FECDD92" w14:textId="2CDD9E93" w:rsidR="0023673D" w:rsidRPr="0048636D" w:rsidRDefault="00CC48DC" w:rsidP="0048636D">
      <w:pPr>
        <w:spacing w:before="40" w:after="0" w:line="278" w:lineRule="atLeast"/>
        <w:ind w:left="720"/>
        <w:outlineLvl w:val="1"/>
        <w:rPr>
          <w:rFonts w:ascii="Univers" w:eastAsia="Times New Roman" w:hAnsi="Univers" w:cs="Calibri Light"/>
          <w:color w:val="2F5496"/>
          <w:kern w:val="0"/>
          <w:sz w:val="26"/>
          <w:szCs w:val="26"/>
          <w14:ligatures w14:val="none"/>
        </w:rPr>
      </w:pPr>
      <w:r>
        <w:rPr>
          <w:rFonts w:ascii="Univers" w:eastAsia="Times New Roman" w:hAnsi="Univers" w:cs="Calibri"/>
          <w:b/>
          <w:bCs/>
          <w:color w:val="000000"/>
          <w:kern w:val="0"/>
          <w:sz w:val="22"/>
          <w:szCs w:val="22"/>
          <w:u w:val="single"/>
          <w14:ligatures w14:val="none"/>
        </w:rPr>
        <w:t xml:space="preserve">You </w:t>
      </w:r>
      <w:r w:rsidR="0023673D" w:rsidRPr="0048636D">
        <w:rPr>
          <w:rFonts w:ascii="Univers" w:eastAsia="Times New Roman" w:hAnsi="Univers" w:cs="Calibri"/>
          <w:b/>
          <w:bCs/>
          <w:color w:val="000000"/>
          <w:kern w:val="0"/>
          <w:sz w:val="22"/>
          <w:szCs w:val="22"/>
          <w:u w:val="single"/>
          <w14:ligatures w14:val="none"/>
        </w:rPr>
        <w:t>Trust</w:t>
      </w:r>
    </w:p>
    <w:p w14:paraId="5CFCF890" w14:textId="390F8CB4" w:rsidR="0023673D" w:rsidRPr="0023673D" w:rsidRDefault="0023673D" w:rsidP="0023673D">
      <w:pPr>
        <w:spacing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 xml:space="preserve">That’s hard to establish </w:t>
      </w:r>
      <w:r w:rsidRPr="0048636D">
        <w:rPr>
          <w:rFonts w:ascii="Univers" w:eastAsia="Times New Roman" w:hAnsi="Univers" w:cs="Calibri"/>
          <w:color w:val="000000"/>
          <w:kern w:val="0"/>
          <w:sz w:val="22"/>
          <w:szCs w:val="22"/>
          <w14:ligatures w14:val="none"/>
        </w:rPr>
        <w:t>in</w:t>
      </w:r>
      <w:r w:rsidRPr="0023673D">
        <w:rPr>
          <w:rFonts w:ascii="Univers" w:eastAsia="Times New Roman" w:hAnsi="Univers" w:cs="Calibri"/>
          <w:color w:val="000000"/>
          <w:kern w:val="0"/>
          <w:sz w:val="22"/>
          <w:szCs w:val="22"/>
          <w14:ligatures w14:val="none"/>
        </w:rPr>
        <w:t xml:space="preserve"> an initial meeting but look for a willingness to spend the time to make sure they understand your unique situation, answer any questions, and do not </w:t>
      </w:r>
      <w:r w:rsidRPr="0048636D">
        <w:rPr>
          <w:rFonts w:ascii="Univers" w:eastAsia="Times New Roman" w:hAnsi="Univers" w:cs="Calibri"/>
          <w:color w:val="000000"/>
          <w:kern w:val="0"/>
          <w:sz w:val="22"/>
          <w:szCs w:val="22"/>
          <w14:ligatures w14:val="none"/>
        </w:rPr>
        <w:t>make promises that sound too good to be true or guarantee</w:t>
      </w:r>
      <w:r w:rsidRPr="0023673D">
        <w:rPr>
          <w:rFonts w:ascii="Univers" w:eastAsia="Times New Roman" w:hAnsi="Univers" w:cs="Calibri"/>
          <w:color w:val="000000"/>
          <w:kern w:val="0"/>
          <w:sz w:val="22"/>
          <w:szCs w:val="22"/>
          <w14:ligatures w14:val="none"/>
        </w:rPr>
        <w:t xml:space="preserve"> you </w:t>
      </w:r>
      <w:r w:rsidRPr="0048636D">
        <w:rPr>
          <w:rFonts w:ascii="Univers" w:eastAsia="Times New Roman" w:hAnsi="Univers" w:cs="Calibri"/>
          <w:color w:val="000000"/>
          <w:kern w:val="0"/>
          <w:sz w:val="22"/>
          <w:szCs w:val="22"/>
          <w14:ligatures w14:val="none"/>
        </w:rPr>
        <w:t xml:space="preserve">a </w:t>
      </w:r>
      <w:r w:rsidRPr="0023673D">
        <w:rPr>
          <w:rFonts w:ascii="Univers" w:eastAsia="Times New Roman" w:hAnsi="Univers" w:cs="Calibri"/>
          <w:color w:val="000000"/>
          <w:kern w:val="0"/>
          <w:sz w:val="22"/>
          <w:szCs w:val="22"/>
          <w14:ligatures w14:val="none"/>
        </w:rPr>
        <w:t xml:space="preserve">“favorable” resolution.   Of course, they should try, but </w:t>
      </w:r>
      <w:r w:rsidRPr="0048636D">
        <w:rPr>
          <w:rFonts w:ascii="Univers" w:eastAsia="Times New Roman" w:hAnsi="Univers" w:cs="Calibri"/>
          <w:color w:val="000000"/>
          <w:kern w:val="0"/>
          <w:sz w:val="22"/>
          <w:szCs w:val="22"/>
          <w14:ligatures w14:val="none"/>
        </w:rPr>
        <w:t xml:space="preserve">anyone </w:t>
      </w:r>
      <w:r w:rsidRPr="0023673D">
        <w:rPr>
          <w:rFonts w:ascii="Univers" w:eastAsia="Times New Roman" w:hAnsi="Univers" w:cs="Calibri"/>
          <w:color w:val="000000"/>
          <w:kern w:val="0"/>
          <w:sz w:val="22"/>
          <w:szCs w:val="22"/>
          <w14:ligatures w14:val="none"/>
        </w:rPr>
        <w:t xml:space="preserve">promising you a particular </w:t>
      </w:r>
      <w:r w:rsidRPr="0048636D">
        <w:rPr>
          <w:rFonts w:ascii="Univers" w:eastAsia="Times New Roman" w:hAnsi="Univers" w:cs="Calibri"/>
          <w:color w:val="000000"/>
          <w:kern w:val="0"/>
          <w:sz w:val="22"/>
          <w:szCs w:val="22"/>
          <w14:ligatures w14:val="none"/>
        </w:rPr>
        <w:t>outcome</w:t>
      </w:r>
      <w:r w:rsidRPr="0023673D">
        <w:rPr>
          <w:rFonts w:ascii="Univers" w:eastAsia="Times New Roman" w:hAnsi="Univers" w:cs="Calibri"/>
          <w:color w:val="000000"/>
          <w:kern w:val="0"/>
          <w:sz w:val="22"/>
          <w:szCs w:val="22"/>
          <w14:ligatures w14:val="none"/>
        </w:rPr>
        <w:t xml:space="preserve"> is </w:t>
      </w:r>
      <w:r w:rsidRPr="0048636D">
        <w:rPr>
          <w:rFonts w:ascii="Univers" w:eastAsia="Times New Roman" w:hAnsi="Univers" w:cs="Calibri"/>
          <w:color w:val="000000"/>
          <w:kern w:val="0"/>
          <w:sz w:val="22"/>
          <w:szCs w:val="22"/>
          <w14:ligatures w14:val="none"/>
        </w:rPr>
        <w:t xml:space="preserve">either deluded or </w:t>
      </w:r>
      <w:r w:rsidRPr="0023673D">
        <w:rPr>
          <w:rFonts w:ascii="Univers" w:eastAsia="Times New Roman" w:hAnsi="Univers" w:cs="Calibri"/>
          <w:color w:val="000000"/>
          <w:kern w:val="0"/>
          <w:sz w:val="22"/>
          <w:szCs w:val="22"/>
          <w14:ligatures w14:val="none"/>
        </w:rPr>
        <w:t>trying to get your money.</w:t>
      </w:r>
    </w:p>
    <w:p w14:paraId="6FD893F0" w14:textId="1DB0BD7C" w:rsidR="0023673D" w:rsidRPr="0023673D" w:rsidRDefault="00CC48DC" w:rsidP="0048636D">
      <w:pPr>
        <w:spacing w:before="40" w:after="0" w:line="278" w:lineRule="atLeast"/>
        <w:ind w:left="720"/>
        <w:outlineLvl w:val="1"/>
        <w:rPr>
          <w:rFonts w:ascii="Univers" w:eastAsia="Times New Roman" w:hAnsi="Univers" w:cs="Calibri"/>
          <w:b/>
          <w:bCs/>
          <w:color w:val="000000"/>
          <w:kern w:val="0"/>
          <w:sz w:val="22"/>
          <w:szCs w:val="22"/>
          <w:u w:val="single"/>
          <w14:ligatures w14:val="none"/>
        </w:rPr>
      </w:pPr>
      <w:r>
        <w:rPr>
          <w:rFonts w:ascii="Univers" w:eastAsia="Times New Roman" w:hAnsi="Univers" w:cs="Calibri"/>
          <w:b/>
          <w:bCs/>
          <w:color w:val="000000"/>
          <w:kern w:val="0"/>
          <w:sz w:val="22"/>
          <w:szCs w:val="22"/>
          <w:u w:val="single"/>
          <w14:ligatures w14:val="none"/>
        </w:rPr>
        <w:t xml:space="preserve">Have a </w:t>
      </w:r>
      <w:r w:rsidR="0023673D" w:rsidRPr="0023673D">
        <w:rPr>
          <w:rFonts w:ascii="Univers" w:eastAsia="Times New Roman" w:hAnsi="Univers" w:cs="Calibri"/>
          <w:b/>
          <w:bCs/>
          <w:color w:val="000000"/>
          <w:kern w:val="0"/>
          <w:sz w:val="22"/>
          <w:szCs w:val="22"/>
          <w:u w:val="single"/>
          <w14:ligatures w14:val="none"/>
        </w:rPr>
        <w:t>Rapport</w:t>
      </w:r>
    </w:p>
    <w:p w14:paraId="62B0400B" w14:textId="36F05D72" w:rsidR="0023673D" w:rsidRPr="0023673D" w:rsidRDefault="0023673D" w:rsidP="0023673D">
      <w:pPr>
        <w:spacing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Do they talk easily with you?  Are they patient in the discussion or trying to interject an answer at every breath?  Do they take the time to make sure they understand what you are saying and that you understand them?</w:t>
      </w:r>
    </w:p>
    <w:p w14:paraId="1E95C887" w14:textId="2494C077" w:rsidR="0023673D" w:rsidRPr="0023673D" w:rsidRDefault="00CC48DC" w:rsidP="0048636D">
      <w:pPr>
        <w:spacing w:before="40" w:after="0" w:line="278" w:lineRule="atLeast"/>
        <w:ind w:left="720"/>
        <w:outlineLvl w:val="1"/>
        <w:rPr>
          <w:rFonts w:ascii="Univers" w:eastAsia="Times New Roman" w:hAnsi="Univers" w:cs="Calibri"/>
          <w:b/>
          <w:bCs/>
          <w:color w:val="000000"/>
          <w:kern w:val="0"/>
          <w:sz w:val="22"/>
          <w:szCs w:val="22"/>
          <w:u w:val="single"/>
          <w14:ligatures w14:val="none"/>
        </w:rPr>
      </w:pPr>
      <w:r>
        <w:rPr>
          <w:rFonts w:ascii="Univers" w:eastAsia="Times New Roman" w:hAnsi="Univers" w:cs="Calibri"/>
          <w:b/>
          <w:bCs/>
          <w:color w:val="000000"/>
          <w:kern w:val="0"/>
          <w:sz w:val="22"/>
          <w:szCs w:val="22"/>
          <w:u w:val="single"/>
          <w14:ligatures w14:val="none"/>
        </w:rPr>
        <w:t xml:space="preserve">Offers </w:t>
      </w:r>
      <w:r w:rsidR="0023673D" w:rsidRPr="0023673D">
        <w:rPr>
          <w:rFonts w:ascii="Univers" w:eastAsia="Times New Roman" w:hAnsi="Univers" w:cs="Calibri"/>
          <w:b/>
          <w:bCs/>
          <w:color w:val="000000"/>
          <w:kern w:val="0"/>
          <w:sz w:val="22"/>
          <w:szCs w:val="22"/>
          <w:u w:val="single"/>
          <w14:ligatures w14:val="none"/>
        </w:rPr>
        <w:t xml:space="preserve">Individual </w:t>
      </w:r>
      <w:r w:rsidRPr="0023673D">
        <w:rPr>
          <w:rFonts w:ascii="Univers" w:eastAsia="Times New Roman" w:hAnsi="Univers" w:cs="Calibri"/>
          <w:b/>
          <w:bCs/>
          <w:color w:val="000000"/>
          <w:kern w:val="0"/>
          <w:sz w:val="22"/>
          <w:szCs w:val="22"/>
          <w:u w:val="single"/>
          <w14:ligatures w14:val="none"/>
        </w:rPr>
        <w:t>solutions.</w:t>
      </w:r>
    </w:p>
    <w:p w14:paraId="733AB769" w14:textId="2C84D26C" w:rsidR="0023673D" w:rsidRPr="0023673D" w:rsidRDefault="0023673D" w:rsidP="0023673D">
      <w:pPr>
        <w:spacing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 xml:space="preserve">Offers more than “cookie cutter” resolutions.  While many situations with the IRS are similar and can be handled with those “cookie cutters”, the fact that you are seeking someone else to handle it and willing to pay for that help, </w:t>
      </w:r>
      <w:r w:rsidRPr="0048636D">
        <w:rPr>
          <w:rFonts w:ascii="Univers" w:eastAsia="Times New Roman" w:hAnsi="Univers" w:cs="Calibri"/>
          <w:color w:val="000000"/>
          <w:kern w:val="0"/>
          <w:sz w:val="22"/>
          <w:szCs w:val="22"/>
          <w14:ligatures w14:val="none"/>
        </w:rPr>
        <w:t>should get you more than “run of the mill” service</w:t>
      </w:r>
      <w:r w:rsidRPr="0023673D">
        <w:rPr>
          <w:rFonts w:ascii="Univers" w:eastAsia="Times New Roman" w:hAnsi="Univers" w:cs="Calibri"/>
          <w:color w:val="000000"/>
          <w:kern w:val="0"/>
          <w:sz w:val="22"/>
          <w:szCs w:val="22"/>
          <w14:ligatures w14:val="none"/>
        </w:rPr>
        <w:t>.</w:t>
      </w:r>
    </w:p>
    <w:p w14:paraId="2E9B2537" w14:textId="526FBE0B" w:rsidR="0023673D" w:rsidRPr="0023673D" w:rsidRDefault="0023673D" w:rsidP="0048636D">
      <w:pPr>
        <w:spacing w:before="40" w:after="0" w:line="278" w:lineRule="atLeast"/>
        <w:ind w:left="720"/>
        <w:outlineLvl w:val="1"/>
        <w:rPr>
          <w:rFonts w:ascii="Univers" w:eastAsia="Times New Roman" w:hAnsi="Univers" w:cs="Calibri"/>
          <w:b/>
          <w:bCs/>
          <w:color w:val="000000"/>
          <w:kern w:val="0"/>
          <w:sz w:val="22"/>
          <w:szCs w:val="22"/>
          <w:u w:val="single"/>
          <w14:ligatures w14:val="none"/>
        </w:rPr>
      </w:pPr>
      <w:r w:rsidRPr="0023673D">
        <w:rPr>
          <w:rFonts w:ascii="Univers" w:eastAsia="Times New Roman" w:hAnsi="Univers" w:cs="Calibri"/>
          <w:b/>
          <w:bCs/>
          <w:color w:val="000000"/>
          <w:kern w:val="0"/>
          <w:sz w:val="22"/>
          <w:szCs w:val="22"/>
          <w:u w:val="single"/>
          <w14:ligatures w14:val="none"/>
        </w:rPr>
        <w:t>Represent</w:t>
      </w:r>
      <w:r w:rsidR="00CC48DC">
        <w:rPr>
          <w:rFonts w:ascii="Univers" w:eastAsia="Times New Roman" w:hAnsi="Univers" w:cs="Calibri"/>
          <w:b/>
          <w:bCs/>
          <w:color w:val="000000"/>
          <w:kern w:val="0"/>
          <w:sz w:val="22"/>
          <w:szCs w:val="22"/>
          <w:u w:val="single"/>
          <w14:ligatures w14:val="none"/>
        </w:rPr>
        <w:t>s</w:t>
      </w:r>
      <w:r w:rsidRPr="0023673D">
        <w:rPr>
          <w:rFonts w:ascii="Univers" w:eastAsia="Times New Roman" w:hAnsi="Univers" w:cs="Calibri"/>
          <w:b/>
          <w:bCs/>
          <w:color w:val="000000"/>
          <w:kern w:val="0"/>
          <w:sz w:val="22"/>
          <w:szCs w:val="22"/>
          <w:u w:val="single"/>
          <w14:ligatures w14:val="none"/>
        </w:rPr>
        <w:t xml:space="preserve"> YOU</w:t>
      </w:r>
    </w:p>
    <w:p w14:paraId="10EF8261" w14:textId="2BD82CCF" w:rsidR="0023673D" w:rsidRPr="0023673D" w:rsidRDefault="0023673D" w:rsidP="0023673D">
      <w:pPr>
        <w:spacing w:line="235" w:lineRule="atLeast"/>
        <w:ind w:left="720"/>
        <w:rPr>
          <w:rFonts w:ascii="Univers" w:eastAsia="Times New Roman" w:hAnsi="Univers" w:cs="Calibri"/>
          <w:color w:val="000000"/>
          <w:kern w:val="0"/>
          <w:sz w:val="22"/>
          <w:szCs w:val="22"/>
          <w14:ligatures w14:val="none"/>
        </w:rPr>
      </w:pPr>
      <w:r w:rsidRPr="0023673D">
        <w:rPr>
          <w:rFonts w:ascii="Univers" w:eastAsia="Times New Roman" w:hAnsi="Univers" w:cs="Calibri"/>
          <w:color w:val="000000"/>
          <w:kern w:val="0"/>
          <w:sz w:val="22"/>
          <w:szCs w:val="22"/>
          <w14:ligatures w14:val="none"/>
        </w:rPr>
        <w:t xml:space="preserve">Just like the IRS employee’s job is to represent the “best interest of the government”, </w:t>
      </w:r>
      <w:r w:rsidRPr="0048636D">
        <w:rPr>
          <w:rFonts w:ascii="Univers" w:eastAsia="Times New Roman" w:hAnsi="Univers" w:cs="Calibri"/>
          <w:color w:val="000000"/>
          <w:kern w:val="0"/>
          <w:sz w:val="22"/>
          <w:szCs w:val="22"/>
          <w14:ligatures w14:val="none"/>
        </w:rPr>
        <w:t xml:space="preserve">it is the </w:t>
      </w:r>
      <w:r w:rsidR="0048636D" w:rsidRPr="0048636D">
        <w:rPr>
          <w:rFonts w:ascii="Univers" w:eastAsia="Times New Roman" w:hAnsi="Univers" w:cs="Calibri"/>
          <w:color w:val="000000"/>
          <w:kern w:val="0"/>
          <w:sz w:val="22"/>
          <w:szCs w:val="22"/>
          <w14:ligatures w14:val="none"/>
        </w:rPr>
        <w:t>representative’s</w:t>
      </w:r>
      <w:r w:rsidRPr="0048636D">
        <w:rPr>
          <w:rFonts w:ascii="Univers" w:eastAsia="Times New Roman" w:hAnsi="Univers" w:cs="Calibri"/>
          <w:color w:val="000000"/>
          <w:kern w:val="0"/>
          <w:sz w:val="22"/>
          <w:szCs w:val="22"/>
          <w14:ligatures w14:val="none"/>
        </w:rPr>
        <w:t xml:space="preserve"> job to represent </w:t>
      </w:r>
      <w:r w:rsidR="00473B5B" w:rsidRPr="0048636D">
        <w:rPr>
          <w:rFonts w:ascii="Univers" w:eastAsia="Times New Roman" w:hAnsi="Univers" w:cs="Calibri"/>
          <w:color w:val="000000"/>
          <w:kern w:val="0"/>
          <w:sz w:val="22"/>
          <w:szCs w:val="22"/>
          <w14:ligatures w14:val="none"/>
        </w:rPr>
        <w:t xml:space="preserve">the </w:t>
      </w:r>
      <w:r w:rsidRPr="0023673D">
        <w:rPr>
          <w:rFonts w:ascii="Univers" w:eastAsia="Times New Roman" w:hAnsi="Univers" w:cs="Calibri"/>
          <w:color w:val="000000"/>
          <w:kern w:val="0"/>
          <w:sz w:val="22"/>
          <w:szCs w:val="22"/>
          <w14:ligatures w14:val="none"/>
        </w:rPr>
        <w:t>best interests</w:t>
      </w:r>
      <w:r w:rsidR="00473B5B" w:rsidRPr="0048636D">
        <w:rPr>
          <w:rFonts w:ascii="Univers" w:eastAsia="Times New Roman" w:hAnsi="Univers" w:cs="Calibri"/>
          <w:color w:val="000000"/>
          <w:kern w:val="0"/>
          <w:sz w:val="22"/>
          <w:szCs w:val="22"/>
          <w14:ligatures w14:val="none"/>
        </w:rPr>
        <w:t xml:space="preserve"> of you.</w:t>
      </w:r>
      <w:r w:rsidRPr="0023673D">
        <w:rPr>
          <w:rFonts w:ascii="Univers" w:eastAsia="Times New Roman" w:hAnsi="Univers" w:cs="Calibri"/>
          <w:color w:val="000000"/>
          <w:kern w:val="0"/>
          <w:sz w:val="22"/>
          <w:szCs w:val="22"/>
          <w14:ligatures w14:val="none"/>
        </w:rPr>
        <w:t>  </w:t>
      </w:r>
    </w:p>
    <w:p w14:paraId="4F697D15" w14:textId="634BF09E" w:rsidR="0023673D" w:rsidRPr="0048636D" w:rsidRDefault="0023673D" w:rsidP="0048636D">
      <w:pPr>
        <w:spacing w:before="40" w:after="0" w:line="278" w:lineRule="atLeast"/>
        <w:ind w:left="720"/>
        <w:outlineLvl w:val="1"/>
        <w:rPr>
          <w:rFonts w:ascii="Univers" w:eastAsia="Times New Roman" w:hAnsi="Univers" w:cs="Calibri"/>
          <w:b/>
          <w:bCs/>
          <w:color w:val="000000"/>
          <w:kern w:val="0"/>
          <w:sz w:val="22"/>
          <w:szCs w:val="22"/>
          <w:u w:val="single"/>
          <w14:ligatures w14:val="none"/>
        </w:rPr>
      </w:pPr>
      <w:r w:rsidRPr="0023673D">
        <w:rPr>
          <w:rFonts w:ascii="Univers" w:eastAsia="Times New Roman" w:hAnsi="Univers" w:cs="Calibri"/>
          <w:b/>
          <w:bCs/>
          <w:color w:val="000000"/>
          <w:kern w:val="0"/>
          <w:sz w:val="22"/>
          <w:szCs w:val="22"/>
          <w:u w:val="single"/>
          <w14:ligatures w14:val="none"/>
        </w:rPr>
        <w:t xml:space="preserve">Doesn’t know it </w:t>
      </w:r>
      <w:proofErr w:type="gramStart"/>
      <w:r w:rsidRPr="0023673D">
        <w:rPr>
          <w:rFonts w:ascii="Univers" w:eastAsia="Times New Roman" w:hAnsi="Univers" w:cs="Calibri"/>
          <w:b/>
          <w:bCs/>
          <w:color w:val="000000"/>
          <w:kern w:val="0"/>
          <w:sz w:val="22"/>
          <w:szCs w:val="22"/>
          <w:u w:val="single"/>
          <w14:ligatures w14:val="none"/>
        </w:rPr>
        <w:t>all</w:t>
      </w:r>
      <w:proofErr w:type="gramEnd"/>
    </w:p>
    <w:p w14:paraId="14D64DF8" w14:textId="6F55333E" w:rsidR="005F7B7D" w:rsidRPr="0023673D" w:rsidRDefault="005F7B7D" w:rsidP="005F7B7D">
      <w:pPr>
        <w:spacing w:line="235" w:lineRule="atLeast"/>
        <w:ind w:left="720"/>
        <w:rPr>
          <w:rFonts w:ascii="Univers" w:eastAsia="Times New Roman" w:hAnsi="Univers" w:cs="Calibri"/>
          <w:color w:val="000000"/>
          <w:kern w:val="0"/>
          <w:sz w:val="22"/>
          <w:szCs w:val="22"/>
          <w14:ligatures w14:val="none"/>
        </w:rPr>
      </w:pPr>
      <w:r w:rsidRPr="0048636D">
        <w:rPr>
          <w:rFonts w:ascii="Univers" w:eastAsia="Times New Roman" w:hAnsi="Univers" w:cs="Calibri"/>
          <w:color w:val="000000"/>
          <w:kern w:val="0"/>
          <w:sz w:val="22"/>
          <w:szCs w:val="22"/>
          <w14:ligatures w14:val="none"/>
        </w:rPr>
        <w:t>Dealing with taxes is extremely complex.  There is no reliable “x=y” or “tit for tat”.  Almost every situation has unique aspects and needs to be investigated on its own merit.  Also, it’s impossible for anyone to know the answer to every question or know all the regulations</w:t>
      </w:r>
      <w:r w:rsidR="0048636D" w:rsidRPr="0048636D">
        <w:rPr>
          <w:rFonts w:ascii="Univers" w:eastAsia="Times New Roman" w:hAnsi="Univers" w:cs="Calibri"/>
          <w:color w:val="000000"/>
          <w:kern w:val="0"/>
          <w:sz w:val="22"/>
          <w:szCs w:val="22"/>
          <w14:ligatures w14:val="none"/>
        </w:rPr>
        <w:t xml:space="preserve"> without research</w:t>
      </w:r>
      <w:r w:rsidRPr="0048636D">
        <w:rPr>
          <w:rFonts w:ascii="Univers" w:eastAsia="Times New Roman" w:hAnsi="Univers" w:cs="Calibri"/>
          <w:color w:val="000000"/>
          <w:kern w:val="0"/>
          <w:sz w:val="22"/>
          <w:szCs w:val="22"/>
          <w14:ligatures w14:val="none"/>
        </w:rPr>
        <w:t>.</w:t>
      </w:r>
    </w:p>
    <w:p w14:paraId="1CF07129" w14:textId="12B54F71" w:rsidR="0023673D" w:rsidRPr="0023673D" w:rsidRDefault="0023673D" w:rsidP="00C03751">
      <w:pPr>
        <w:spacing w:line="235" w:lineRule="atLeast"/>
        <w:ind w:left="1440"/>
        <w:rPr>
          <w:rFonts w:ascii="Univers" w:eastAsia="Times New Roman" w:hAnsi="Univers" w:cs="Calibri"/>
          <w:i/>
          <w:iCs/>
          <w:color w:val="000000"/>
          <w:kern w:val="0"/>
          <w:sz w:val="22"/>
          <w:szCs w:val="22"/>
          <w14:ligatures w14:val="none"/>
        </w:rPr>
      </w:pPr>
      <w:r w:rsidRPr="0023673D">
        <w:rPr>
          <w:rFonts w:ascii="Univers" w:eastAsia="Times New Roman" w:hAnsi="Univers" w:cs="Calibri"/>
          <w:i/>
          <w:iCs/>
          <w:color w:val="000000"/>
          <w:kern w:val="0"/>
          <w:sz w:val="22"/>
          <w:szCs w:val="22"/>
          <w14:ligatures w14:val="none"/>
        </w:rPr>
        <w:lastRenderedPageBreak/>
        <w:t>I once had a taxpayer cuss me out </w:t>
      </w:r>
      <w:r w:rsidR="00C03751" w:rsidRPr="0048636D">
        <w:rPr>
          <w:rFonts w:ascii="Univers" w:eastAsia="Times New Roman" w:hAnsi="Univers" w:cs="Calibri"/>
          <w:i/>
          <w:iCs/>
          <w:color w:val="000000"/>
          <w:kern w:val="0"/>
          <w:sz w:val="22"/>
          <w:szCs w:val="22"/>
          <w14:ligatures w14:val="none"/>
        </w:rPr>
        <w:t>saying</w:t>
      </w:r>
      <w:r w:rsidRPr="0023673D">
        <w:rPr>
          <w:rFonts w:ascii="Univers" w:eastAsia="Times New Roman" w:hAnsi="Univers" w:cs="Calibri"/>
          <w:i/>
          <w:iCs/>
          <w:color w:val="000000"/>
          <w:kern w:val="0"/>
          <w:sz w:val="22"/>
          <w:szCs w:val="22"/>
          <w14:ligatures w14:val="none"/>
        </w:rPr>
        <w:t xml:space="preserve"> I could not do what I had done.  He said he </w:t>
      </w:r>
      <w:r w:rsidR="00C03751" w:rsidRPr="0048636D">
        <w:rPr>
          <w:rFonts w:ascii="Univers" w:eastAsia="Times New Roman" w:hAnsi="Univers" w:cs="Calibri"/>
          <w:i/>
          <w:iCs/>
          <w:color w:val="000000"/>
          <w:kern w:val="0"/>
          <w:sz w:val="22"/>
          <w:szCs w:val="22"/>
          <w14:ligatures w14:val="none"/>
        </w:rPr>
        <w:t>knew</w:t>
      </w:r>
      <w:r w:rsidRPr="0023673D">
        <w:rPr>
          <w:rFonts w:ascii="Univers" w:eastAsia="Times New Roman" w:hAnsi="Univers" w:cs="Calibri"/>
          <w:i/>
          <w:iCs/>
          <w:color w:val="000000"/>
          <w:kern w:val="0"/>
          <w:sz w:val="22"/>
          <w:szCs w:val="22"/>
          <w14:ligatures w14:val="none"/>
        </w:rPr>
        <w:t xml:space="preserve"> the Internal Revenue Code and what I did was wrong.</w:t>
      </w:r>
    </w:p>
    <w:p w14:paraId="4F320643" w14:textId="019539BF" w:rsidR="0023673D" w:rsidRPr="0023673D" w:rsidRDefault="0023673D" w:rsidP="00C03751">
      <w:pPr>
        <w:spacing w:line="235" w:lineRule="atLeast"/>
        <w:ind w:left="1440"/>
        <w:rPr>
          <w:rFonts w:ascii="Univers" w:eastAsia="Times New Roman" w:hAnsi="Univers" w:cs="Calibri"/>
          <w:i/>
          <w:iCs/>
          <w:color w:val="000000"/>
          <w:kern w:val="0"/>
          <w:sz w:val="22"/>
          <w:szCs w:val="22"/>
          <w14:ligatures w14:val="none"/>
        </w:rPr>
      </w:pPr>
      <w:r w:rsidRPr="0023673D">
        <w:rPr>
          <w:rFonts w:ascii="Univers" w:eastAsia="Times New Roman" w:hAnsi="Univers" w:cs="Calibri"/>
          <w:i/>
          <w:iCs/>
          <w:color w:val="000000"/>
          <w:kern w:val="0"/>
          <w:sz w:val="22"/>
          <w:szCs w:val="22"/>
          <w14:ligatures w14:val="none"/>
        </w:rPr>
        <w:t>I told him that if he knows the Internal Revenue Code, he needs to come up here, because none of us do.</w:t>
      </w:r>
    </w:p>
    <w:p w14:paraId="71F95D76" w14:textId="686640A6" w:rsidR="0023673D" w:rsidRPr="0048636D" w:rsidRDefault="0048636D" w:rsidP="0048636D">
      <w:pPr>
        <w:pStyle w:val="ListParagraph"/>
        <w:numPr>
          <w:ilvl w:val="0"/>
          <w:numId w:val="2"/>
        </w:numPr>
        <w:spacing w:after="0" w:line="235" w:lineRule="atLeast"/>
        <w:rPr>
          <w:rFonts w:ascii="Univers" w:eastAsia="Times New Roman" w:hAnsi="Univers" w:cs="Calibri"/>
          <w:color w:val="000000"/>
          <w:kern w:val="0"/>
          <w:sz w:val="22"/>
          <w:szCs w:val="22"/>
          <w14:ligatures w14:val="none"/>
        </w:rPr>
      </w:pPr>
      <w:r>
        <w:rPr>
          <w:rFonts w:ascii="Univers" w:eastAsia="Times New Roman" w:hAnsi="Univers" w:cs="Calibri"/>
          <w:color w:val="000000"/>
          <w:kern w:val="0"/>
          <w:sz w:val="22"/>
          <w:szCs w:val="22"/>
          <w14:ligatures w14:val="none"/>
        </w:rPr>
        <w:t xml:space="preserve">The </w:t>
      </w:r>
      <w:r w:rsidR="0023673D" w:rsidRPr="0048636D">
        <w:rPr>
          <w:rFonts w:ascii="Univers" w:eastAsia="Times New Roman" w:hAnsi="Univers" w:cs="Calibri"/>
          <w:color w:val="000000"/>
          <w:kern w:val="0"/>
          <w:sz w:val="22"/>
          <w:szCs w:val="22"/>
          <w14:ligatures w14:val="none"/>
        </w:rPr>
        <w:t>Internal Revenue Code is 10,000 to 11,000 pages long</w:t>
      </w:r>
      <w:r w:rsidR="00E24C15" w:rsidRPr="0048636D">
        <w:rPr>
          <w:rFonts w:ascii="Univers" w:eastAsia="Times New Roman" w:hAnsi="Univers" w:cs="Calibri"/>
          <w:color w:val="000000"/>
          <w:kern w:val="0"/>
          <w:sz w:val="22"/>
          <w:szCs w:val="22"/>
          <w14:ligatures w14:val="none"/>
        </w:rPr>
        <w:t>.</w:t>
      </w:r>
    </w:p>
    <w:p w14:paraId="4805A69B" w14:textId="0C4205BF" w:rsidR="00E24C15" w:rsidRPr="0048636D" w:rsidRDefault="00E24C15" w:rsidP="0048636D">
      <w:pPr>
        <w:pStyle w:val="ListParagraph"/>
        <w:numPr>
          <w:ilvl w:val="0"/>
          <w:numId w:val="2"/>
        </w:numPr>
        <w:spacing w:after="0" w:line="235" w:lineRule="atLeast"/>
        <w:rPr>
          <w:rFonts w:ascii="Univers" w:eastAsia="Times New Roman" w:hAnsi="Univers" w:cs="Calibri"/>
          <w:color w:val="000000"/>
          <w:kern w:val="0"/>
          <w:sz w:val="22"/>
          <w:szCs w:val="22"/>
          <w14:ligatures w14:val="none"/>
        </w:rPr>
      </w:pPr>
      <w:r w:rsidRPr="0048636D">
        <w:rPr>
          <w:rFonts w:ascii="Univers" w:eastAsia="Times New Roman" w:hAnsi="Univers" w:cs="Calibri"/>
          <w:color w:val="000000"/>
          <w:kern w:val="0"/>
          <w:sz w:val="22"/>
          <w:szCs w:val="22"/>
          <w14:ligatures w14:val="none"/>
        </w:rPr>
        <w:t>Federal tax regulations increase it to about 70,000 pages.</w:t>
      </w:r>
    </w:p>
    <w:p w14:paraId="06837779" w14:textId="371EE2D4" w:rsidR="0023673D" w:rsidRPr="0048636D" w:rsidRDefault="0048636D" w:rsidP="0048636D">
      <w:pPr>
        <w:pStyle w:val="ListParagraph"/>
        <w:numPr>
          <w:ilvl w:val="0"/>
          <w:numId w:val="2"/>
        </w:numPr>
        <w:spacing w:after="0" w:line="235" w:lineRule="atLeast"/>
        <w:rPr>
          <w:rFonts w:ascii="Univers" w:eastAsia="Times New Roman" w:hAnsi="Univers" w:cs="Calibri"/>
          <w:color w:val="000000"/>
          <w:kern w:val="0"/>
          <w:sz w:val="22"/>
          <w:szCs w:val="22"/>
          <w14:ligatures w14:val="none"/>
        </w:rPr>
      </w:pPr>
      <w:r>
        <w:rPr>
          <w:rFonts w:ascii="Univers" w:eastAsia="Times New Roman" w:hAnsi="Univers" w:cs="Calibri"/>
          <w:color w:val="000000"/>
          <w:kern w:val="0"/>
          <w:sz w:val="22"/>
          <w:szCs w:val="22"/>
          <w14:ligatures w14:val="none"/>
        </w:rPr>
        <w:t>The</w:t>
      </w:r>
      <w:r w:rsidR="0023673D" w:rsidRPr="0048636D">
        <w:rPr>
          <w:rFonts w:ascii="Univers" w:eastAsia="Times New Roman" w:hAnsi="Univers" w:cs="Calibri"/>
          <w:color w:val="000000"/>
          <w:kern w:val="0"/>
          <w:sz w:val="22"/>
          <w:szCs w:val="22"/>
          <w14:ligatures w14:val="none"/>
        </w:rPr>
        <w:t xml:space="preserve"> Code Book Could Be Used as a Paperweight in a Tornado</w:t>
      </w:r>
      <w:r w:rsidR="00E24C15" w:rsidRPr="0048636D">
        <w:rPr>
          <w:rFonts w:ascii="Univers" w:eastAsia="Times New Roman" w:hAnsi="Univers" w:cs="Calibri"/>
          <w:color w:val="000000"/>
          <w:kern w:val="0"/>
          <w:sz w:val="22"/>
          <w:szCs w:val="22"/>
          <w14:ligatures w14:val="none"/>
        </w:rPr>
        <w:t>.</w:t>
      </w:r>
    </w:p>
    <w:p w14:paraId="26B06EA4" w14:textId="30785BCA" w:rsidR="0023673D" w:rsidRPr="0048636D" w:rsidRDefault="00C03751" w:rsidP="0048636D">
      <w:pPr>
        <w:pStyle w:val="ListParagraph"/>
        <w:numPr>
          <w:ilvl w:val="0"/>
          <w:numId w:val="2"/>
        </w:numPr>
        <w:spacing w:after="0" w:line="235" w:lineRule="atLeast"/>
        <w:rPr>
          <w:rFonts w:ascii="Univers" w:eastAsia="Times New Roman" w:hAnsi="Univers" w:cs="Calibri"/>
          <w:color w:val="000000"/>
          <w:kern w:val="0"/>
          <w:sz w:val="22"/>
          <w:szCs w:val="22"/>
          <w14:ligatures w14:val="none"/>
        </w:rPr>
      </w:pPr>
      <w:r w:rsidRPr="0048636D">
        <w:rPr>
          <w:rFonts w:ascii="Univers" w:eastAsia="Times New Roman" w:hAnsi="Univers" w:cs="Calibri"/>
          <w:color w:val="000000"/>
          <w:kern w:val="0"/>
          <w:sz w:val="22"/>
          <w:szCs w:val="22"/>
          <w14:ligatures w14:val="none"/>
        </w:rPr>
        <w:t>Between 1985 &amp; 2017, the tax code more than doubled in size.</w:t>
      </w:r>
    </w:p>
    <w:p w14:paraId="7DA55875" w14:textId="4CD0B124" w:rsidR="00C03751" w:rsidRPr="0048636D" w:rsidRDefault="00C03751" w:rsidP="0048636D">
      <w:pPr>
        <w:pStyle w:val="ListParagraph"/>
        <w:numPr>
          <w:ilvl w:val="0"/>
          <w:numId w:val="2"/>
        </w:numPr>
        <w:spacing w:after="0" w:line="235" w:lineRule="atLeast"/>
        <w:rPr>
          <w:rFonts w:ascii="Univers" w:eastAsia="Times New Roman" w:hAnsi="Univers" w:cs="Calibri"/>
          <w:color w:val="000000"/>
          <w:kern w:val="0"/>
          <w:sz w:val="22"/>
          <w:szCs w:val="22"/>
          <w14:ligatures w14:val="none"/>
        </w:rPr>
      </w:pPr>
      <w:r w:rsidRPr="0048636D">
        <w:rPr>
          <w:rFonts w:ascii="Univers" w:eastAsia="Times New Roman" w:hAnsi="Univers" w:cs="Calibri"/>
          <w:color w:val="000000"/>
          <w:kern w:val="0"/>
          <w:sz w:val="22"/>
          <w:szCs w:val="22"/>
          <w14:ligatures w14:val="none"/>
        </w:rPr>
        <w:t xml:space="preserve">It is so long that nobody is </w:t>
      </w:r>
      <w:r w:rsidR="0048636D" w:rsidRPr="0048636D">
        <w:rPr>
          <w:rFonts w:ascii="Univers" w:eastAsia="Times New Roman" w:hAnsi="Univers" w:cs="Calibri"/>
          <w:color w:val="000000"/>
          <w:kern w:val="0"/>
          <w:sz w:val="22"/>
          <w:szCs w:val="22"/>
          <w14:ligatures w14:val="none"/>
        </w:rPr>
        <w:t>sure</w:t>
      </w:r>
      <w:r w:rsidRPr="0048636D">
        <w:rPr>
          <w:rFonts w:ascii="Univers" w:eastAsia="Times New Roman" w:hAnsi="Univers" w:cs="Calibri"/>
          <w:color w:val="000000"/>
          <w:kern w:val="0"/>
          <w:sz w:val="22"/>
          <w:szCs w:val="22"/>
          <w14:ligatures w14:val="none"/>
        </w:rPr>
        <w:t xml:space="preserve"> how long it is.</w:t>
      </w:r>
    </w:p>
    <w:p w14:paraId="5D6BB035" w14:textId="77777777" w:rsidR="00C03751" w:rsidRPr="0048636D" w:rsidRDefault="00C03751" w:rsidP="00C03751">
      <w:pPr>
        <w:spacing w:after="0" w:line="235" w:lineRule="atLeast"/>
        <w:ind w:left="1440" w:hanging="360"/>
        <w:rPr>
          <w:rFonts w:ascii="Univers" w:hAnsi="Univers"/>
        </w:rPr>
      </w:pPr>
    </w:p>
    <w:p w14:paraId="2C1D9DE2" w14:textId="28D88239" w:rsidR="005F7B7D" w:rsidRPr="0048636D" w:rsidRDefault="00C03751" w:rsidP="00C03751">
      <w:pPr>
        <w:spacing w:after="0" w:line="240" w:lineRule="auto"/>
        <w:rPr>
          <w:rFonts w:ascii="Univers" w:hAnsi="Univers"/>
        </w:rPr>
      </w:pPr>
      <w:r w:rsidRPr="0048636D">
        <w:rPr>
          <w:rFonts w:ascii="Univers" w:hAnsi="Univers"/>
        </w:rPr>
        <w:t xml:space="preserve">Lastly, don’t believe the hype you see or hear about settling for pennies on the dollar.  While it may happen, </w:t>
      </w:r>
      <w:r w:rsidR="005F7B7D" w:rsidRPr="0048636D">
        <w:rPr>
          <w:rFonts w:ascii="Univers" w:hAnsi="Univers"/>
        </w:rPr>
        <w:t xml:space="preserve">there is usually a lot more to the story than they tell you.  For one thing, an Offer in Compromise (OIC), which is what they’re talking about, is not always a good idea.  Often it can hurt more than help.  </w:t>
      </w:r>
    </w:p>
    <w:p w14:paraId="03A38DDF" w14:textId="77777777" w:rsidR="005F7B7D" w:rsidRPr="0048636D" w:rsidRDefault="005F7B7D" w:rsidP="00C03751">
      <w:pPr>
        <w:spacing w:after="0" w:line="240" w:lineRule="auto"/>
        <w:rPr>
          <w:rFonts w:ascii="Univers" w:hAnsi="Univers"/>
        </w:rPr>
      </w:pPr>
    </w:p>
    <w:p w14:paraId="22F0AFE6" w14:textId="23388776" w:rsidR="005F7B7D" w:rsidRPr="0048636D" w:rsidRDefault="005F7B7D" w:rsidP="00C03751">
      <w:pPr>
        <w:spacing w:after="0" w:line="240" w:lineRule="auto"/>
        <w:rPr>
          <w:rFonts w:ascii="Univers" w:hAnsi="Univers"/>
        </w:rPr>
      </w:pPr>
      <w:r w:rsidRPr="0048636D">
        <w:rPr>
          <w:rFonts w:ascii="Univers" w:hAnsi="Univers"/>
        </w:rPr>
        <w:t xml:space="preserve">You need someone that will assess your unique situation and advise you on the facts, not </w:t>
      </w:r>
      <w:r w:rsidRPr="0048636D">
        <w:rPr>
          <w:rFonts w:ascii="Univers" w:hAnsi="Univers"/>
          <w:i/>
          <w:iCs/>
        </w:rPr>
        <w:t>pie in the sky</w:t>
      </w:r>
      <w:r w:rsidRPr="0048636D">
        <w:rPr>
          <w:rFonts w:ascii="Univers" w:hAnsi="Univers"/>
        </w:rPr>
        <w:t xml:space="preserve"> to get your business.</w:t>
      </w:r>
    </w:p>
    <w:sectPr w:rsidR="005F7B7D" w:rsidRPr="00486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7ED6"/>
    <w:multiLevelType w:val="hybridMultilevel"/>
    <w:tmpl w:val="59324D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8C41815"/>
    <w:multiLevelType w:val="hybridMultilevel"/>
    <w:tmpl w:val="13F03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64C70"/>
    <w:multiLevelType w:val="hybridMultilevel"/>
    <w:tmpl w:val="51DCF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4094757">
    <w:abstractNumId w:val="1"/>
  </w:num>
  <w:num w:numId="2" w16cid:durableId="1876037329">
    <w:abstractNumId w:val="0"/>
  </w:num>
  <w:num w:numId="3" w16cid:durableId="17072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3D"/>
    <w:rsid w:val="0023673D"/>
    <w:rsid w:val="003B3AA7"/>
    <w:rsid w:val="00473B5B"/>
    <w:rsid w:val="0048636D"/>
    <w:rsid w:val="005F7B7D"/>
    <w:rsid w:val="00C03751"/>
    <w:rsid w:val="00CC48DC"/>
    <w:rsid w:val="00E2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C855"/>
  <w15:chartTrackingRefBased/>
  <w15:docId w15:val="{9A473323-58E7-481E-B79F-24F0309D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6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6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73D"/>
    <w:rPr>
      <w:rFonts w:eastAsiaTheme="majorEastAsia" w:cstheme="majorBidi"/>
      <w:color w:val="272727" w:themeColor="text1" w:themeTint="D8"/>
    </w:rPr>
  </w:style>
  <w:style w:type="paragraph" w:styleId="Title">
    <w:name w:val="Title"/>
    <w:basedOn w:val="Normal"/>
    <w:next w:val="Normal"/>
    <w:link w:val="TitleChar"/>
    <w:uiPriority w:val="10"/>
    <w:qFormat/>
    <w:rsid w:val="00236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73D"/>
    <w:pPr>
      <w:spacing w:before="160"/>
      <w:jc w:val="center"/>
    </w:pPr>
    <w:rPr>
      <w:i/>
      <w:iCs/>
      <w:color w:val="404040" w:themeColor="text1" w:themeTint="BF"/>
    </w:rPr>
  </w:style>
  <w:style w:type="character" w:customStyle="1" w:styleId="QuoteChar">
    <w:name w:val="Quote Char"/>
    <w:basedOn w:val="DefaultParagraphFont"/>
    <w:link w:val="Quote"/>
    <w:uiPriority w:val="29"/>
    <w:rsid w:val="0023673D"/>
    <w:rPr>
      <w:i/>
      <w:iCs/>
      <w:color w:val="404040" w:themeColor="text1" w:themeTint="BF"/>
    </w:rPr>
  </w:style>
  <w:style w:type="paragraph" w:styleId="ListParagraph">
    <w:name w:val="List Paragraph"/>
    <w:basedOn w:val="Normal"/>
    <w:uiPriority w:val="34"/>
    <w:qFormat/>
    <w:rsid w:val="0023673D"/>
    <w:pPr>
      <w:ind w:left="720"/>
      <w:contextualSpacing/>
    </w:pPr>
  </w:style>
  <w:style w:type="character" w:styleId="IntenseEmphasis">
    <w:name w:val="Intense Emphasis"/>
    <w:basedOn w:val="DefaultParagraphFont"/>
    <w:uiPriority w:val="21"/>
    <w:qFormat/>
    <w:rsid w:val="0023673D"/>
    <w:rPr>
      <w:i/>
      <w:iCs/>
      <w:color w:val="0F4761" w:themeColor="accent1" w:themeShade="BF"/>
    </w:rPr>
  </w:style>
  <w:style w:type="paragraph" w:styleId="IntenseQuote">
    <w:name w:val="Intense Quote"/>
    <w:basedOn w:val="Normal"/>
    <w:next w:val="Normal"/>
    <w:link w:val="IntenseQuoteChar"/>
    <w:uiPriority w:val="30"/>
    <w:qFormat/>
    <w:rsid w:val="00236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73D"/>
    <w:rPr>
      <w:i/>
      <w:iCs/>
      <w:color w:val="0F4761" w:themeColor="accent1" w:themeShade="BF"/>
    </w:rPr>
  </w:style>
  <w:style w:type="character" w:styleId="IntenseReference">
    <w:name w:val="Intense Reference"/>
    <w:basedOn w:val="DefaultParagraphFont"/>
    <w:uiPriority w:val="32"/>
    <w:qFormat/>
    <w:rsid w:val="0023673D"/>
    <w:rPr>
      <w:b/>
      <w:bCs/>
      <w:smallCaps/>
      <w:color w:val="0F4761" w:themeColor="accent1" w:themeShade="BF"/>
      <w:spacing w:val="5"/>
    </w:rPr>
  </w:style>
  <w:style w:type="character" w:customStyle="1" w:styleId="grame">
    <w:name w:val="grame"/>
    <w:basedOn w:val="DefaultParagraphFont"/>
    <w:rsid w:val="0023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7494</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2023-10-14T13:11:00Z</dcterms:created>
  <dcterms:modified xsi:type="dcterms:W3CDTF">2023-10-24T19:13:00Z</dcterms:modified>
</cp:coreProperties>
</file>