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CellMar>
          <w:top w:w="15" w:type="dxa"/>
          <w:left w:w="15" w:type="dxa"/>
          <w:bottom w:w="15" w:type="dxa"/>
          <w:right w:w="15" w:type="dxa"/>
        </w:tblCellMar>
        <w:tblLook w:val="04A0" w:firstRow="1" w:lastRow="0" w:firstColumn="1" w:lastColumn="0" w:noHBand="0" w:noVBand="1"/>
      </w:tblPr>
      <w:tblGrid>
        <w:gridCol w:w="1440"/>
        <w:gridCol w:w="8640"/>
      </w:tblGrid>
      <w:tr w:rsidR="00E35088" w:rsidRPr="00E35088" w14:paraId="3EDBB1AA" w14:textId="77777777" w:rsidTr="00E35088">
        <w:tc>
          <w:tcPr>
            <w:tcW w:w="1440" w:type="dxa"/>
            <w:tcBorders>
              <w:top w:val="single" w:sz="2" w:space="0" w:color="auto"/>
              <w:left w:val="single" w:sz="2" w:space="0" w:color="auto"/>
              <w:bottom w:val="single" w:sz="2" w:space="0" w:color="auto"/>
              <w:right w:val="single" w:sz="2" w:space="0" w:color="auto"/>
            </w:tcBorders>
            <w:shd w:val="clear" w:color="auto" w:fill="EEEEEE"/>
          </w:tcPr>
          <w:p w14:paraId="2DEE4810" w14:textId="4472EB80"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06/05/2024</w:t>
            </w:r>
            <w:r w:rsidRPr="00E35088">
              <w:rPr>
                <w:rFonts w:ascii="Times New Roman" w:eastAsia="Times New Roman" w:hAnsi="Times New Roman" w:cs="Times New Roman"/>
                <w:kern w:val="0"/>
                <w14:ligatures w14:val="none"/>
              </w:rPr>
              <w:br/>
              <w:t>2:57pm</w:t>
            </w:r>
          </w:p>
        </w:tc>
        <w:tc>
          <w:tcPr>
            <w:tcW w:w="8640" w:type="dxa"/>
            <w:tcBorders>
              <w:top w:val="single" w:sz="2" w:space="0" w:color="auto"/>
              <w:left w:val="single" w:sz="2" w:space="0" w:color="auto"/>
              <w:bottom w:val="single" w:sz="2" w:space="0" w:color="auto"/>
              <w:right w:val="single" w:sz="2" w:space="0" w:color="auto"/>
            </w:tcBorders>
            <w:shd w:val="clear" w:color="auto" w:fill="EEEEEE"/>
            <w:tcMar>
              <w:top w:w="60" w:type="dxa"/>
              <w:left w:w="75" w:type="dxa"/>
              <w:bottom w:w="60" w:type="dxa"/>
              <w:right w:w="150" w:type="dxa"/>
            </w:tcMar>
            <w:hideMark/>
          </w:tcPr>
          <w:p w14:paraId="2ADD87E7" w14:textId="2943ED2B"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Submitted request for assistance to Congresswoman Suzie Lee. Her District Representative emailed me back saying that she didn't get the 2848 and asking me to send it. I did so and she said she received.</w:t>
            </w:r>
            <w:r w:rsidRPr="00E35088">
              <w:rPr>
                <w:rFonts w:ascii="Times New Roman" w:eastAsia="Times New Roman" w:hAnsi="Times New Roman" w:cs="Times New Roman"/>
                <w:kern w:val="0"/>
                <w14:ligatures w14:val="none"/>
              </w:rPr>
              <w:br/>
              <w:t>However, the Privacy Release cannot be delegated so she needs Michael to complete &amp; sign.</w:t>
            </w:r>
            <w:r w:rsidRPr="00E35088">
              <w:rPr>
                <w:rFonts w:ascii="Times New Roman" w:eastAsia="Times New Roman" w:hAnsi="Times New Roman" w:cs="Times New Roman"/>
                <w:kern w:val="0"/>
                <w14:ligatures w14:val="none"/>
              </w:rPr>
              <w:br/>
              <w:t>I sent email to Michael explaining &amp; asking him to complete &amp; let me know when he has.</w:t>
            </w:r>
          </w:p>
        </w:tc>
      </w:tr>
      <w:tr w:rsidR="00E35088" w:rsidRPr="00E35088" w14:paraId="1540AA17" w14:textId="77777777" w:rsidTr="00E35088">
        <w:tc>
          <w:tcPr>
            <w:tcW w:w="1440" w:type="dxa"/>
            <w:tcBorders>
              <w:top w:val="single" w:sz="2" w:space="0" w:color="auto"/>
              <w:left w:val="single" w:sz="2" w:space="0" w:color="auto"/>
              <w:bottom w:val="single" w:sz="2" w:space="0" w:color="auto"/>
              <w:right w:val="single" w:sz="2" w:space="0" w:color="auto"/>
            </w:tcBorders>
          </w:tcPr>
          <w:p w14:paraId="65F7C6F5" w14:textId="07C15822"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06/05/2024</w:t>
            </w:r>
            <w:r w:rsidRPr="00E35088">
              <w:rPr>
                <w:rFonts w:ascii="Times New Roman" w:eastAsia="Times New Roman" w:hAnsi="Times New Roman" w:cs="Times New Roman"/>
                <w:kern w:val="0"/>
                <w14:ligatures w14:val="none"/>
              </w:rPr>
              <w:br/>
              <w:t>2:54pm</w:t>
            </w:r>
          </w:p>
        </w:tc>
        <w:tc>
          <w:tcPr>
            <w:tcW w:w="8640" w:type="dxa"/>
            <w:tcBorders>
              <w:top w:val="single" w:sz="2" w:space="0" w:color="auto"/>
              <w:left w:val="single" w:sz="2" w:space="0" w:color="auto"/>
              <w:bottom w:val="single" w:sz="2" w:space="0" w:color="auto"/>
              <w:right w:val="single" w:sz="2" w:space="0" w:color="auto"/>
            </w:tcBorders>
            <w:tcMar>
              <w:top w:w="60" w:type="dxa"/>
              <w:left w:w="75" w:type="dxa"/>
              <w:bottom w:w="60" w:type="dxa"/>
              <w:right w:w="150" w:type="dxa"/>
            </w:tcMar>
            <w:hideMark/>
          </w:tcPr>
          <w:p w14:paraId="0D3BAEE9" w14:textId="294F658E"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I called RO Dariel Ley Loforte and he answered phone.</w:t>
            </w:r>
            <w:r w:rsidRPr="00E35088">
              <w:rPr>
                <w:rFonts w:ascii="Times New Roman" w:eastAsia="Times New Roman" w:hAnsi="Times New Roman" w:cs="Times New Roman"/>
                <w:kern w:val="0"/>
                <w14:ligatures w14:val="none"/>
              </w:rPr>
              <w:br/>
              <w:t>I asked him why he is still issuing levies when we have an open appeal. He said his system doesn't show an open appeal. I told him that I am looking at transcripts that were updated this morning and they show period 30 201912 with a CDP/Equivalency hearing requested on Jan 30, 2024. He has now issued two levies after that date.</w:t>
            </w:r>
            <w:r w:rsidRPr="00E35088">
              <w:rPr>
                <w:rFonts w:ascii="Times New Roman" w:eastAsia="Times New Roman" w:hAnsi="Times New Roman" w:cs="Times New Roman"/>
                <w:kern w:val="0"/>
                <w14:ligatures w14:val="none"/>
              </w:rPr>
              <w:br/>
              <w:t>I told him that, in addition, I have also spoken with Appeals so it is definitely in Appeals status.</w:t>
            </w:r>
            <w:r w:rsidRPr="00E35088">
              <w:rPr>
                <w:rFonts w:ascii="Times New Roman" w:eastAsia="Times New Roman" w:hAnsi="Times New Roman" w:cs="Times New Roman"/>
                <w:kern w:val="0"/>
                <w14:ligatures w14:val="none"/>
              </w:rPr>
              <w:br/>
              <w:t>He asked for the name &amp; phone number to the Appeals Officer. I gave it to him. He said he will research &amp; call me back.</w:t>
            </w:r>
          </w:p>
        </w:tc>
      </w:tr>
      <w:tr w:rsidR="00E35088" w:rsidRPr="00E35088" w14:paraId="36E72630" w14:textId="77777777" w:rsidTr="00E35088">
        <w:tc>
          <w:tcPr>
            <w:tcW w:w="1440" w:type="dxa"/>
            <w:tcBorders>
              <w:top w:val="single" w:sz="2" w:space="0" w:color="auto"/>
              <w:left w:val="single" w:sz="2" w:space="0" w:color="auto"/>
              <w:bottom w:val="single" w:sz="2" w:space="0" w:color="auto"/>
              <w:right w:val="single" w:sz="2" w:space="0" w:color="auto"/>
            </w:tcBorders>
          </w:tcPr>
          <w:p w14:paraId="1400F430" w14:textId="1F5EC088"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06/04/2024</w:t>
            </w:r>
            <w:r w:rsidRPr="00E35088">
              <w:rPr>
                <w:rFonts w:ascii="Times New Roman" w:eastAsia="Times New Roman" w:hAnsi="Times New Roman" w:cs="Times New Roman"/>
                <w:kern w:val="0"/>
                <w14:ligatures w14:val="none"/>
              </w:rPr>
              <w:br/>
              <w:t>12:33pm</w:t>
            </w:r>
          </w:p>
        </w:tc>
        <w:tc>
          <w:tcPr>
            <w:tcW w:w="8640" w:type="dxa"/>
            <w:tcBorders>
              <w:top w:val="single" w:sz="2" w:space="0" w:color="auto"/>
              <w:left w:val="single" w:sz="2" w:space="0" w:color="auto"/>
              <w:bottom w:val="single" w:sz="2" w:space="0" w:color="auto"/>
              <w:right w:val="single" w:sz="2" w:space="0" w:color="auto"/>
            </w:tcBorders>
            <w:tcMar>
              <w:top w:w="60" w:type="dxa"/>
              <w:left w:w="75" w:type="dxa"/>
              <w:bottom w:w="60" w:type="dxa"/>
              <w:right w:w="150" w:type="dxa"/>
            </w:tcMar>
            <w:hideMark/>
          </w:tcPr>
          <w:p w14:paraId="6CC9E9C7" w14:textId="6D98A50E"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Called main appeals office at 855-865-3401</w:t>
            </w:r>
            <w:r w:rsidRPr="00E35088">
              <w:rPr>
                <w:rFonts w:ascii="Times New Roman" w:eastAsia="Times New Roman" w:hAnsi="Times New Roman" w:cs="Times New Roman"/>
                <w:kern w:val="0"/>
                <w14:ligatures w14:val="none"/>
              </w:rPr>
              <w:br/>
            </w:r>
            <w:r w:rsidRPr="00E35088">
              <w:rPr>
                <w:rFonts w:ascii="Times New Roman" w:eastAsia="Times New Roman" w:hAnsi="Times New Roman" w:cs="Times New Roman"/>
                <w:kern w:val="0"/>
                <w14:ligatures w14:val="none"/>
              </w:rPr>
              <w:br/>
              <w:t>Left message as follows:</w:t>
            </w:r>
            <w:r w:rsidRPr="00E35088">
              <w:rPr>
                <w:rFonts w:ascii="Times New Roman" w:eastAsia="Times New Roman" w:hAnsi="Times New Roman" w:cs="Times New Roman"/>
                <w:kern w:val="0"/>
                <w14:ligatures w14:val="none"/>
              </w:rPr>
              <w:br/>
            </w:r>
            <w:r w:rsidRPr="00E35088">
              <w:rPr>
                <w:rFonts w:ascii="Times New Roman" w:eastAsia="Times New Roman" w:hAnsi="Times New Roman" w:cs="Times New Roman"/>
                <w:kern w:val="0"/>
                <w14:ligatures w14:val="none"/>
              </w:rPr>
              <w:br/>
              <w:t>My client is Michael Walker, SSN 195-72-1734</w:t>
            </w:r>
            <w:r w:rsidRPr="00E35088">
              <w:rPr>
                <w:rFonts w:ascii="Times New Roman" w:eastAsia="Times New Roman" w:hAnsi="Times New Roman" w:cs="Times New Roman"/>
                <w:kern w:val="0"/>
                <w14:ligatures w14:val="none"/>
              </w:rPr>
              <w:br/>
            </w:r>
            <w:r w:rsidRPr="00E35088">
              <w:rPr>
                <w:rFonts w:ascii="Times New Roman" w:eastAsia="Times New Roman" w:hAnsi="Times New Roman" w:cs="Times New Roman"/>
                <w:kern w:val="0"/>
                <w14:ligatures w14:val="none"/>
              </w:rPr>
              <w:br/>
              <w:t>My name is David Collins, CAF # 0315-54449R. My phone number is 423 482-9737.</w:t>
            </w:r>
            <w:r w:rsidRPr="00E35088">
              <w:rPr>
                <w:rFonts w:ascii="Times New Roman" w:eastAsia="Times New Roman" w:hAnsi="Times New Roman" w:cs="Times New Roman"/>
                <w:kern w:val="0"/>
                <w14:ligatures w14:val="none"/>
              </w:rPr>
              <w:br/>
            </w:r>
            <w:r w:rsidRPr="00E35088">
              <w:rPr>
                <w:rFonts w:ascii="Times New Roman" w:eastAsia="Times New Roman" w:hAnsi="Times New Roman" w:cs="Times New Roman"/>
                <w:kern w:val="0"/>
                <w14:ligatures w14:val="none"/>
              </w:rPr>
              <w:br/>
              <w:t>My original appeal request was submitted on Jan 30, 2024 and I had a hearing with Mr. Victor Hernandez on 04/24/2024. He was supposed to have contacted but didn't.</w:t>
            </w:r>
            <w:r w:rsidRPr="00E35088">
              <w:rPr>
                <w:rFonts w:ascii="Times New Roman" w:eastAsia="Times New Roman" w:hAnsi="Times New Roman" w:cs="Times New Roman"/>
                <w:kern w:val="0"/>
                <w14:ligatures w14:val="none"/>
              </w:rPr>
              <w:br/>
            </w:r>
            <w:r w:rsidRPr="00E35088">
              <w:rPr>
                <w:rFonts w:ascii="Times New Roman" w:eastAsia="Times New Roman" w:hAnsi="Times New Roman" w:cs="Times New Roman"/>
                <w:kern w:val="0"/>
                <w14:ligatures w14:val="none"/>
              </w:rPr>
              <w:br/>
              <w:t>I called a week ago because I can't get Mr. Hernandez to respond.</w:t>
            </w:r>
            <w:r w:rsidRPr="00E35088">
              <w:rPr>
                <w:rFonts w:ascii="Times New Roman" w:eastAsia="Times New Roman" w:hAnsi="Times New Roman" w:cs="Times New Roman"/>
                <w:kern w:val="0"/>
                <w14:ligatures w14:val="none"/>
              </w:rPr>
              <w:br/>
            </w:r>
            <w:r w:rsidRPr="00E35088">
              <w:rPr>
                <w:rFonts w:ascii="Times New Roman" w:eastAsia="Times New Roman" w:hAnsi="Times New Roman" w:cs="Times New Roman"/>
                <w:kern w:val="0"/>
                <w14:ligatures w14:val="none"/>
              </w:rPr>
              <w:br/>
              <w:t>The lady I spoke with said she would have him contact me. I still haven't heard anything &amp; now the RO has issued another levy on the periods that are in appeals. This is the 2nd levy she issued after we filed for appeal. The first one, Mr. Hernandez said he would stop but didn't. Now they're doing it again.</w:t>
            </w:r>
          </w:p>
        </w:tc>
      </w:tr>
      <w:tr w:rsidR="00E35088" w:rsidRPr="00E35088" w14:paraId="1594C40B" w14:textId="77777777" w:rsidTr="00E35088">
        <w:tc>
          <w:tcPr>
            <w:tcW w:w="1440" w:type="dxa"/>
            <w:tcBorders>
              <w:top w:val="single" w:sz="2" w:space="0" w:color="auto"/>
              <w:left w:val="single" w:sz="2" w:space="0" w:color="auto"/>
              <w:bottom w:val="single" w:sz="2" w:space="0" w:color="auto"/>
              <w:right w:val="single" w:sz="2" w:space="0" w:color="auto"/>
            </w:tcBorders>
          </w:tcPr>
          <w:p w14:paraId="5B503D3A" w14:textId="110CF362"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05/29/2024</w:t>
            </w:r>
            <w:r w:rsidRPr="00E35088">
              <w:rPr>
                <w:rFonts w:ascii="Times New Roman" w:eastAsia="Times New Roman" w:hAnsi="Times New Roman" w:cs="Times New Roman"/>
                <w:kern w:val="0"/>
                <w14:ligatures w14:val="none"/>
              </w:rPr>
              <w:br/>
              <w:t>1:58pm</w:t>
            </w:r>
          </w:p>
        </w:tc>
        <w:tc>
          <w:tcPr>
            <w:tcW w:w="8640" w:type="dxa"/>
            <w:tcBorders>
              <w:top w:val="single" w:sz="2" w:space="0" w:color="auto"/>
              <w:left w:val="single" w:sz="2" w:space="0" w:color="auto"/>
              <w:bottom w:val="single" w:sz="2" w:space="0" w:color="auto"/>
              <w:right w:val="single" w:sz="2" w:space="0" w:color="auto"/>
            </w:tcBorders>
            <w:tcMar>
              <w:top w:w="60" w:type="dxa"/>
              <w:left w:w="75" w:type="dxa"/>
              <w:bottom w:w="60" w:type="dxa"/>
              <w:right w:w="150" w:type="dxa"/>
            </w:tcMar>
            <w:hideMark/>
          </w:tcPr>
          <w:p w14:paraId="5CB0CCC3" w14:textId="03A490B6"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Appeals office called me back. Verified my information and that I was calling the correct number to Mr. Hernandez (it was correct).</w:t>
            </w:r>
            <w:r w:rsidRPr="00E35088">
              <w:rPr>
                <w:rFonts w:ascii="Times New Roman" w:eastAsia="Times New Roman" w:hAnsi="Times New Roman" w:cs="Times New Roman"/>
                <w:kern w:val="0"/>
                <w14:ligatures w14:val="none"/>
              </w:rPr>
              <w:br/>
              <w:t>Lady said that she would email him &amp; let him know that I contacted them &amp; he needs to follow up with me. She will send email as soon as we get off the phone.</w:t>
            </w:r>
          </w:p>
        </w:tc>
      </w:tr>
      <w:tr w:rsidR="00E35088" w:rsidRPr="00E35088" w14:paraId="276530F4" w14:textId="77777777" w:rsidTr="00E35088">
        <w:tc>
          <w:tcPr>
            <w:tcW w:w="1440" w:type="dxa"/>
            <w:tcBorders>
              <w:top w:val="single" w:sz="2" w:space="0" w:color="auto"/>
              <w:left w:val="single" w:sz="2" w:space="0" w:color="auto"/>
              <w:bottom w:val="single" w:sz="2" w:space="0" w:color="auto"/>
              <w:right w:val="single" w:sz="2" w:space="0" w:color="auto"/>
            </w:tcBorders>
          </w:tcPr>
          <w:p w14:paraId="1B394D43" w14:textId="38E19F23"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05/29/2024</w:t>
            </w:r>
            <w:r w:rsidRPr="00E35088">
              <w:rPr>
                <w:rFonts w:ascii="Times New Roman" w:eastAsia="Times New Roman" w:hAnsi="Times New Roman" w:cs="Times New Roman"/>
                <w:kern w:val="0"/>
                <w14:ligatures w14:val="none"/>
              </w:rPr>
              <w:br/>
              <w:t>10:37am</w:t>
            </w:r>
          </w:p>
        </w:tc>
        <w:tc>
          <w:tcPr>
            <w:tcW w:w="8640" w:type="dxa"/>
            <w:tcBorders>
              <w:top w:val="single" w:sz="2" w:space="0" w:color="auto"/>
              <w:left w:val="single" w:sz="2" w:space="0" w:color="auto"/>
              <w:bottom w:val="single" w:sz="2" w:space="0" w:color="auto"/>
              <w:right w:val="single" w:sz="2" w:space="0" w:color="auto"/>
            </w:tcBorders>
            <w:tcMar>
              <w:top w:w="60" w:type="dxa"/>
              <w:left w:w="75" w:type="dxa"/>
              <w:bottom w:w="60" w:type="dxa"/>
              <w:right w:w="150" w:type="dxa"/>
            </w:tcMar>
            <w:hideMark/>
          </w:tcPr>
          <w:p w14:paraId="07319A5D" w14:textId="3049D33B"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Called Appeals office at 855-865-3401. Left message with TP's SSN, my name/CAF/Phone number and description of issue. Message said they will call me back within 48 hours.</w:t>
            </w:r>
          </w:p>
        </w:tc>
      </w:tr>
      <w:tr w:rsidR="00E35088" w:rsidRPr="00E35088" w14:paraId="43370C6B" w14:textId="77777777" w:rsidTr="00E35088">
        <w:tc>
          <w:tcPr>
            <w:tcW w:w="1440" w:type="dxa"/>
            <w:tcBorders>
              <w:top w:val="single" w:sz="2" w:space="0" w:color="auto"/>
              <w:left w:val="single" w:sz="2" w:space="0" w:color="auto"/>
              <w:bottom w:val="single" w:sz="2" w:space="0" w:color="auto"/>
              <w:right w:val="single" w:sz="2" w:space="0" w:color="auto"/>
            </w:tcBorders>
          </w:tcPr>
          <w:p w14:paraId="73D1BBE8" w14:textId="42A2E5D2"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05/10/2024</w:t>
            </w:r>
            <w:r w:rsidRPr="00E35088">
              <w:rPr>
                <w:rFonts w:ascii="Times New Roman" w:eastAsia="Times New Roman" w:hAnsi="Times New Roman" w:cs="Times New Roman"/>
                <w:kern w:val="0"/>
                <w14:ligatures w14:val="none"/>
              </w:rPr>
              <w:br/>
              <w:t>11:16am</w:t>
            </w:r>
          </w:p>
        </w:tc>
        <w:tc>
          <w:tcPr>
            <w:tcW w:w="8640" w:type="dxa"/>
            <w:tcBorders>
              <w:top w:val="single" w:sz="2" w:space="0" w:color="auto"/>
              <w:left w:val="single" w:sz="2" w:space="0" w:color="auto"/>
              <w:bottom w:val="single" w:sz="2" w:space="0" w:color="auto"/>
              <w:right w:val="single" w:sz="2" w:space="0" w:color="auto"/>
            </w:tcBorders>
            <w:tcMar>
              <w:top w:w="60" w:type="dxa"/>
              <w:left w:w="75" w:type="dxa"/>
              <w:bottom w:w="60" w:type="dxa"/>
              <w:right w:w="150" w:type="dxa"/>
            </w:tcMar>
            <w:hideMark/>
          </w:tcPr>
          <w:p w14:paraId="7013BDEE" w14:textId="0055BA1E"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Left message on Mr. Hernandez's VM (559) 550-8672, asking him to call me back. I explained the reason being a levy was not released &amp; no word on installment agreement.</w:t>
            </w:r>
          </w:p>
        </w:tc>
      </w:tr>
      <w:tr w:rsidR="00E35088" w:rsidRPr="00E35088" w14:paraId="47A33DE5" w14:textId="77777777" w:rsidTr="00E35088">
        <w:tc>
          <w:tcPr>
            <w:tcW w:w="1440" w:type="dxa"/>
            <w:tcBorders>
              <w:top w:val="single" w:sz="2" w:space="0" w:color="auto"/>
              <w:left w:val="single" w:sz="2" w:space="0" w:color="auto"/>
              <w:bottom w:val="single" w:sz="2" w:space="0" w:color="auto"/>
              <w:right w:val="single" w:sz="2" w:space="0" w:color="auto"/>
            </w:tcBorders>
          </w:tcPr>
          <w:p w14:paraId="5A0DED10" w14:textId="7E577689"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lastRenderedPageBreak/>
              <w:t>05/07/2024</w:t>
            </w:r>
            <w:r w:rsidRPr="00E35088">
              <w:rPr>
                <w:rFonts w:ascii="Times New Roman" w:eastAsia="Times New Roman" w:hAnsi="Times New Roman" w:cs="Times New Roman"/>
                <w:kern w:val="0"/>
                <w14:ligatures w14:val="none"/>
              </w:rPr>
              <w:br/>
              <w:t>9:43am</w:t>
            </w:r>
          </w:p>
        </w:tc>
        <w:tc>
          <w:tcPr>
            <w:tcW w:w="8640" w:type="dxa"/>
            <w:tcBorders>
              <w:top w:val="single" w:sz="2" w:space="0" w:color="auto"/>
              <w:left w:val="single" w:sz="2" w:space="0" w:color="auto"/>
              <w:bottom w:val="single" w:sz="2" w:space="0" w:color="auto"/>
              <w:right w:val="single" w:sz="2" w:space="0" w:color="auto"/>
            </w:tcBorders>
            <w:tcMar>
              <w:top w:w="60" w:type="dxa"/>
              <w:left w:w="75" w:type="dxa"/>
              <w:bottom w:w="60" w:type="dxa"/>
              <w:right w:w="150" w:type="dxa"/>
            </w:tcMar>
            <w:hideMark/>
          </w:tcPr>
          <w:p w14:paraId="31E449CD" w14:textId="50229729"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On 5/1/2024 at 2:10 PM, left message for Appeals Officer, Victor M Hernandez, ID# 1000164535, to call me. I also emailed him a request for the levy status.</w:t>
            </w:r>
          </w:p>
        </w:tc>
      </w:tr>
      <w:tr w:rsidR="00E35088" w:rsidRPr="00E35088" w14:paraId="0B3139E8" w14:textId="77777777" w:rsidTr="00E35088">
        <w:tc>
          <w:tcPr>
            <w:tcW w:w="1440" w:type="dxa"/>
            <w:tcBorders>
              <w:top w:val="single" w:sz="2" w:space="0" w:color="auto"/>
              <w:left w:val="single" w:sz="2" w:space="0" w:color="auto"/>
              <w:bottom w:val="single" w:sz="2" w:space="0" w:color="auto"/>
              <w:right w:val="single" w:sz="2" w:space="0" w:color="auto"/>
            </w:tcBorders>
          </w:tcPr>
          <w:p w14:paraId="06AF0547" w14:textId="7C6B7062"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04/10/2024</w:t>
            </w:r>
            <w:r w:rsidRPr="00E35088">
              <w:rPr>
                <w:rFonts w:ascii="Times New Roman" w:eastAsia="Times New Roman" w:hAnsi="Times New Roman" w:cs="Times New Roman"/>
                <w:kern w:val="0"/>
                <w14:ligatures w14:val="none"/>
              </w:rPr>
              <w:br/>
              <w:t>10:48am</w:t>
            </w:r>
          </w:p>
        </w:tc>
        <w:tc>
          <w:tcPr>
            <w:tcW w:w="8640" w:type="dxa"/>
            <w:tcBorders>
              <w:top w:val="single" w:sz="2" w:space="0" w:color="auto"/>
              <w:left w:val="single" w:sz="2" w:space="0" w:color="auto"/>
              <w:bottom w:val="single" w:sz="2" w:space="0" w:color="auto"/>
              <w:right w:val="single" w:sz="2" w:space="0" w:color="auto"/>
            </w:tcBorders>
            <w:tcMar>
              <w:top w:w="60" w:type="dxa"/>
              <w:left w:w="75" w:type="dxa"/>
              <w:bottom w:w="60" w:type="dxa"/>
              <w:right w:w="150" w:type="dxa"/>
            </w:tcMar>
            <w:hideMark/>
          </w:tcPr>
          <w:p w14:paraId="5C8A59A6" w14:textId="634C719A" w:rsidR="00E35088" w:rsidRPr="00E35088" w:rsidRDefault="00E35088" w:rsidP="00E35088">
            <w:pPr>
              <w:spacing w:after="0" w:line="240" w:lineRule="auto"/>
              <w:rPr>
                <w:rFonts w:ascii="Times New Roman" w:eastAsia="Times New Roman" w:hAnsi="Times New Roman" w:cs="Times New Roman"/>
                <w:kern w:val="0"/>
                <w14:ligatures w14:val="none"/>
              </w:rPr>
            </w:pPr>
            <w:r w:rsidRPr="00E35088">
              <w:rPr>
                <w:rFonts w:ascii="Times New Roman" w:eastAsia="Times New Roman" w:hAnsi="Times New Roman" w:cs="Times New Roman"/>
                <w:kern w:val="0"/>
                <w14:ligatures w14:val="none"/>
              </w:rPr>
              <w:t>Received letter from appeals setting a hearing date for 4/24/24</w:t>
            </w:r>
          </w:p>
        </w:tc>
      </w:tr>
    </w:tbl>
    <w:p w14:paraId="253E523C" w14:textId="77777777" w:rsidR="00E35088" w:rsidRDefault="00E35088"/>
    <w:sectPr w:rsidR="00E35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88"/>
    <w:rsid w:val="00CA6B27"/>
    <w:rsid w:val="00CC294B"/>
    <w:rsid w:val="00E3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2FC6"/>
  <w15:chartTrackingRefBased/>
  <w15:docId w15:val="{54BED30F-5579-4D67-9F05-7149F18E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088"/>
    <w:rPr>
      <w:rFonts w:eastAsiaTheme="majorEastAsia" w:cstheme="majorBidi"/>
      <w:color w:val="272727" w:themeColor="text1" w:themeTint="D8"/>
    </w:rPr>
  </w:style>
  <w:style w:type="paragraph" w:styleId="Title">
    <w:name w:val="Title"/>
    <w:basedOn w:val="Normal"/>
    <w:next w:val="Normal"/>
    <w:link w:val="TitleChar"/>
    <w:uiPriority w:val="10"/>
    <w:qFormat/>
    <w:rsid w:val="00E35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088"/>
    <w:pPr>
      <w:spacing w:before="160"/>
      <w:jc w:val="center"/>
    </w:pPr>
    <w:rPr>
      <w:i/>
      <w:iCs/>
      <w:color w:val="404040" w:themeColor="text1" w:themeTint="BF"/>
    </w:rPr>
  </w:style>
  <w:style w:type="character" w:customStyle="1" w:styleId="QuoteChar">
    <w:name w:val="Quote Char"/>
    <w:basedOn w:val="DefaultParagraphFont"/>
    <w:link w:val="Quote"/>
    <w:uiPriority w:val="29"/>
    <w:rsid w:val="00E35088"/>
    <w:rPr>
      <w:i/>
      <w:iCs/>
      <w:color w:val="404040" w:themeColor="text1" w:themeTint="BF"/>
    </w:rPr>
  </w:style>
  <w:style w:type="paragraph" w:styleId="ListParagraph">
    <w:name w:val="List Paragraph"/>
    <w:basedOn w:val="Normal"/>
    <w:uiPriority w:val="34"/>
    <w:qFormat/>
    <w:rsid w:val="00E35088"/>
    <w:pPr>
      <w:ind w:left="720"/>
      <w:contextualSpacing/>
    </w:pPr>
  </w:style>
  <w:style w:type="character" w:styleId="IntenseEmphasis">
    <w:name w:val="Intense Emphasis"/>
    <w:basedOn w:val="DefaultParagraphFont"/>
    <w:uiPriority w:val="21"/>
    <w:qFormat/>
    <w:rsid w:val="00E35088"/>
    <w:rPr>
      <w:i/>
      <w:iCs/>
      <w:color w:val="0F4761" w:themeColor="accent1" w:themeShade="BF"/>
    </w:rPr>
  </w:style>
  <w:style w:type="paragraph" w:styleId="IntenseQuote">
    <w:name w:val="Intense Quote"/>
    <w:basedOn w:val="Normal"/>
    <w:next w:val="Normal"/>
    <w:link w:val="IntenseQuoteChar"/>
    <w:uiPriority w:val="30"/>
    <w:qFormat/>
    <w:rsid w:val="00E35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088"/>
    <w:rPr>
      <w:i/>
      <w:iCs/>
      <w:color w:val="0F4761" w:themeColor="accent1" w:themeShade="BF"/>
    </w:rPr>
  </w:style>
  <w:style w:type="character" w:styleId="IntenseReference">
    <w:name w:val="Intense Reference"/>
    <w:basedOn w:val="DefaultParagraphFont"/>
    <w:uiPriority w:val="32"/>
    <w:qFormat/>
    <w:rsid w:val="00E350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823723">
      <w:bodyDiv w:val="1"/>
      <w:marLeft w:val="0"/>
      <w:marRight w:val="0"/>
      <w:marTop w:val="0"/>
      <w:marBottom w:val="0"/>
      <w:divBdr>
        <w:top w:val="none" w:sz="0" w:space="0" w:color="auto"/>
        <w:left w:val="none" w:sz="0" w:space="0" w:color="auto"/>
        <w:bottom w:val="none" w:sz="0" w:space="0" w:color="auto"/>
        <w:right w:val="none" w:sz="0" w:space="0" w:color="auto"/>
      </w:divBdr>
      <w:divsChild>
        <w:div w:id="323509117">
          <w:marLeft w:val="0"/>
          <w:marRight w:val="0"/>
          <w:marTop w:val="0"/>
          <w:marBottom w:val="0"/>
          <w:divBdr>
            <w:top w:val="none" w:sz="0" w:space="0" w:color="auto"/>
            <w:left w:val="none" w:sz="0" w:space="0" w:color="auto"/>
            <w:bottom w:val="none" w:sz="0" w:space="0" w:color="auto"/>
            <w:right w:val="none" w:sz="0" w:space="0" w:color="auto"/>
          </w:divBdr>
          <w:divsChild>
            <w:div w:id="1828327028">
              <w:marLeft w:val="0"/>
              <w:marRight w:val="0"/>
              <w:marTop w:val="0"/>
              <w:marBottom w:val="0"/>
              <w:divBdr>
                <w:top w:val="none" w:sz="0" w:space="0" w:color="auto"/>
                <w:left w:val="none" w:sz="0" w:space="0" w:color="auto"/>
                <w:bottom w:val="none" w:sz="0" w:space="0" w:color="auto"/>
                <w:right w:val="none" w:sz="0" w:space="0" w:color="auto"/>
              </w:divBdr>
              <w:divsChild>
                <w:div w:id="103153944">
                  <w:marLeft w:val="0"/>
                  <w:marRight w:val="0"/>
                  <w:marTop w:val="0"/>
                  <w:marBottom w:val="0"/>
                  <w:divBdr>
                    <w:top w:val="none" w:sz="0" w:space="0" w:color="auto"/>
                    <w:left w:val="none" w:sz="0" w:space="0" w:color="auto"/>
                    <w:bottom w:val="none" w:sz="0" w:space="0" w:color="auto"/>
                    <w:right w:val="none" w:sz="0" w:space="0" w:color="auto"/>
                  </w:divBdr>
                  <w:divsChild>
                    <w:div w:id="875040973">
                      <w:marLeft w:val="0"/>
                      <w:marRight w:val="0"/>
                      <w:marTop w:val="0"/>
                      <w:marBottom w:val="0"/>
                      <w:divBdr>
                        <w:top w:val="none" w:sz="0" w:space="0" w:color="auto"/>
                        <w:left w:val="none" w:sz="0" w:space="0" w:color="auto"/>
                        <w:bottom w:val="none" w:sz="0" w:space="0" w:color="auto"/>
                        <w:right w:val="none" w:sz="0" w:space="0" w:color="auto"/>
                      </w:divBdr>
                      <w:divsChild>
                        <w:div w:id="1378168136">
                          <w:marLeft w:val="0"/>
                          <w:marRight w:val="0"/>
                          <w:marTop w:val="0"/>
                          <w:marBottom w:val="0"/>
                          <w:divBdr>
                            <w:top w:val="none" w:sz="0" w:space="0" w:color="auto"/>
                            <w:left w:val="none" w:sz="0" w:space="0" w:color="auto"/>
                            <w:bottom w:val="none" w:sz="0" w:space="0" w:color="auto"/>
                            <w:right w:val="none" w:sz="0" w:space="0" w:color="auto"/>
                          </w:divBdr>
                          <w:divsChild>
                            <w:div w:id="2772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2024-06-05T21:47:00Z</dcterms:created>
  <dcterms:modified xsi:type="dcterms:W3CDTF">2024-06-12T15:46:00Z</dcterms:modified>
</cp:coreProperties>
</file>