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C525" w14:textId="77777777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4500523D" w14:textId="385FC5D4" w:rsidR="009B090C" w:rsidRDefault="008A11DC" w:rsidP="009B090C">
      <w:pPr>
        <w:spacing w:after="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98AB5A" wp14:editId="1AF274DD">
                <wp:simplePos x="0" y="0"/>
                <wp:positionH relativeFrom="margin">
                  <wp:align>center</wp:align>
                </wp:positionH>
                <wp:positionV relativeFrom="page">
                  <wp:posOffset>2978785</wp:posOffset>
                </wp:positionV>
                <wp:extent cx="2679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ABE9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234.55pt" to="210.9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9B090C" w:rsidRPr="009B090C">
        <w:rPr>
          <w:rFonts w:ascii="Univers" w:hAnsi="Univers"/>
          <w:sz w:val="24"/>
          <w:szCs w:val="24"/>
        </w:rPr>
        <w:t xml:space="preserve">Department of the Treasury </w:t>
      </w:r>
    </w:p>
    <w:p w14:paraId="47249CE4" w14:textId="77777777" w:rsidR="009B090C" w:rsidRDefault="009B090C" w:rsidP="009B090C">
      <w:pPr>
        <w:spacing w:after="0" w:line="240" w:lineRule="auto"/>
        <w:rPr>
          <w:rFonts w:ascii="Univers" w:hAnsi="Univers"/>
          <w:sz w:val="24"/>
          <w:szCs w:val="24"/>
        </w:rPr>
      </w:pPr>
      <w:r w:rsidRPr="009B090C">
        <w:rPr>
          <w:rFonts w:ascii="Univers" w:hAnsi="Univers"/>
          <w:sz w:val="24"/>
          <w:szCs w:val="24"/>
        </w:rPr>
        <w:t xml:space="preserve">Refund Inquiry Unit </w:t>
      </w:r>
      <w:r>
        <w:rPr>
          <w:rFonts w:ascii="Univers" w:hAnsi="Univers"/>
          <w:sz w:val="24"/>
          <w:szCs w:val="24"/>
        </w:rPr>
        <w:t>Stop</w:t>
      </w:r>
    </w:p>
    <w:p w14:paraId="0F8C5B36" w14:textId="77777777" w:rsidR="009B090C" w:rsidRDefault="009B090C" w:rsidP="009B090C">
      <w:pPr>
        <w:spacing w:after="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5333 </w:t>
      </w:r>
      <w:proofErr w:type="spellStart"/>
      <w:r w:rsidRPr="009B090C">
        <w:rPr>
          <w:rFonts w:ascii="Univers" w:hAnsi="Univers"/>
          <w:sz w:val="24"/>
          <w:szCs w:val="24"/>
        </w:rPr>
        <w:t>Getwell</w:t>
      </w:r>
      <w:proofErr w:type="spellEnd"/>
      <w:r w:rsidRPr="009B090C">
        <w:rPr>
          <w:rFonts w:ascii="Univers" w:hAnsi="Univers"/>
          <w:sz w:val="24"/>
          <w:szCs w:val="24"/>
        </w:rPr>
        <w:t xml:space="preserve"> Rd, Stop: 8422 </w:t>
      </w:r>
    </w:p>
    <w:p w14:paraId="43DD80DD" w14:textId="1693F226" w:rsidR="00CE78A4" w:rsidRPr="00CE78A4" w:rsidRDefault="009B090C" w:rsidP="009B090C">
      <w:pPr>
        <w:spacing w:after="0" w:line="240" w:lineRule="auto"/>
        <w:rPr>
          <w:rFonts w:ascii="Univers" w:hAnsi="Univers"/>
          <w:sz w:val="24"/>
          <w:szCs w:val="24"/>
        </w:rPr>
      </w:pPr>
      <w:r w:rsidRPr="009B090C">
        <w:rPr>
          <w:rFonts w:ascii="Univers" w:hAnsi="Univers"/>
          <w:sz w:val="24"/>
          <w:szCs w:val="24"/>
        </w:rPr>
        <w:t xml:space="preserve">Memphis, TN 38118 </w:t>
      </w:r>
      <w:r w:rsidR="009D0558" w:rsidRPr="00CB60AF">
        <w:rPr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9FB9B" wp14:editId="7CB6416C">
                <wp:simplePos x="0" y="0"/>
                <wp:positionH relativeFrom="column">
                  <wp:posOffset>4669155</wp:posOffset>
                </wp:positionH>
                <wp:positionV relativeFrom="paragraph">
                  <wp:posOffset>51435</wp:posOffset>
                </wp:positionV>
                <wp:extent cx="1895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C2E7" w14:textId="5B048D3D" w:rsidR="00CB60AF" w:rsidRDefault="009B090C" w:rsidP="009D0558">
                            <w:pPr>
                              <w:jc w:val="right"/>
                            </w:pPr>
                            <w:r>
                              <w:rPr>
                                <w:rFonts w:ascii="Univers" w:hAnsi="Univers"/>
                              </w:rPr>
                              <w:t>09/09/2024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9F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4.05pt;width:1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" filled="f" stroked="f">
                <v:textbox style="mso-fit-shape-to-text:t">
                  <w:txbxContent>
                    <w:p w14:paraId="2D09C2E7" w14:textId="5B048D3D" w:rsidR="00CB60AF" w:rsidRDefault="009B090C" w:rsidP="009D0558">
                      <w:pPr>
                        <w:jc w:val="right"/>
                      </w:pPr>
                      <w:r>
                        <w:rPr>
                          <w:rFonts w:ascii="Univers" w:hAnsi="Univers"/>
                        </w:rPr>
                        <w:t>09/09/2024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56D09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1C54C871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7B9A462D" w14:textId="77777777" w:rsidR="00D851FC" w:rsidRDefault="00D851FC" w:rsidP="00BD3E58">
      <w:pPr>
        <w:rPr>
          <w:rFonts w:ascii="Univers" w:hAnsi="Univers"/>
          <w:sz w:val="20"/>
          <w:szCs w:val="20"/>
        </w:rPr>
      </w:pPr>
    </w:p>
    <w:p w14:paraId="68833637" w14:textId="77777777" w:rsidR="00D851FC" w:rsidRDefault="00D851FC" w:rsidP="00BD3E58">
      <w:pPr>
        <w:rPr>
          <w:rFonts w:ascii="Univers" w:hAnsi="Univers"/>
          <w:sz w:val="20"/>
          <w:szCs w:val="20"/>
        </w:rPr>
      </w:pPr>
    </w:p>
    <w:p w14:paraId="72FF387F" w14:textId="77777777" w:rsidR="006E0321" w:rsidRDefault="009B090C" w:rsidP="00CB60AF">
      <w:pPr>
        <w:rPr>
          <w:rFonts w:ascii="Univers" w:hAnsi="Univers"/>
          <w:sz w:val="20"/>
          <w:szCs w:val="20"/>
        </w:rPr>
      </w:pPr>
      <w:r w:rsidRPr="009B090C">
        <w:rPr>
          <w:rFonts w:ascii="Univers" w:hAnsi="Univers"/>
          <w:sz w:val="20"/>
          <w:szCs w:val="20"/>
        </w:rPr>
        <w:t xml:space="preserve">Re: Rhonda E Parris (TIN 425-39-1271) </w:t>
      </w:r>
      <w:r>
        <w:rPr>
          <w:rFonts w:ascii="Univers" w:hAnsi="Univers"/>
          <w:sz w:val="20"/>
          <w:szCs w:val="20"/>
        </w:rPr>
        <w:br/>
      </w:r>
      <w:r w:rsidRPr="009B090C">
        <w:rPr>
          <w:rFonts w:ascii="Univers" w:hAnsi="Univers"/>
          <w:sz w:val="20"/>
          <w:szCs w:val="20"/>
        </w:rPr>
        <w:t xml:space="preserve">533 Stafford Ave NW </w:t>
      </w:r>
      <w:r>
        <w:rPr>
          <w:rFonts w:ascii="Univers" w:hAnsi="Univers"/>
          <w:sz w:val="20"/>
          <w:szCs w:val="20"/>
        </w:rPr>
        <w:br/>
      </w:r>
      <w:r w:rsidRPr="009B090C">
        <w:rPr>
          <w:rFonts w:ascii="Univers" w:hAnsi="Univers"/>
          <w:sz w:val="20"/>
          <w:szCs w:val="20"/>
        </w:rPr>
        <w:t xml:space="preserve">Cleveland, TN 37312 </w:t>
      </w:r>
      <w:r>
        <w:rPr>
          <w:rFonts w:ascii="Univers" w:hAnsi="Univers"/>
          <w:sz w:val="20"/>
          <w:szCs w:val="20"/>
        </w:rPr>
        <w:br/>
      </w:r>
      <w:r>
        <w:rPr>
          <w:rFonts w:ascii="Univers" w:hAnsi="Univers"/>
          <w:sz w:val="20"/>
          <w:szCs w:val="20"/>
        </w:rPr>
        <w:br/>
      </w:r>
      <w:r w:rsidRPr="009B090C">
        <w:rPr>
          <w:rFonts w:ascii="Univers" w:hAnsi="Univers"/>
          <w:sz w:val="20"/>
          <w:szCs w:val="20"/>
        </w:rPr>
        <w:t xml:space="preserve">To Whom It May Concern: </w:t>
      </w:r>
      <w:r>
        <w:rPr>
          <w:rFonts w:ascii="Univers" w:hAnsi="Univers"/>
          <w:sz w:val="20"/>
          <w:szCs w:val="20"/>
        </w:rPr>
        <w:br/>
      </w:r>
      <w:r w:rsidRPr="009B090C">
        <w:rPr>
          <w:rFonts w:ascii="Univers" w:hAnsi="Univers"/>
          <w:sz w:val="20"/>
          <w:szCs w:val="20"/>
        </w:rPr>
        <w:t>Statements of Fact</w:t>
      </w:r>
      <w:r>
        <w:rPr>
          <w:rFonts w:ascii="Univers" w:hAnsi="Univers"/>
          <w:sz w:val="20"/>
          <w:szCs w:val="20"/>
        </w:rPr>
        <w:t>:</w:t>
      </w:r>
    </w:p>
    <w:p w14:paraId="3981FAC9" w14:textId="77777777" w:rsidR="006E0321" w:rsidRPr="006E0321" w:rsidRDefault="009B090C" w:rsidP="006E0321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 xml:space="preserve">TP’s CPA filed an extension for joint 1040, tax year 2023. </w:t>
      </w:r>
    </w:p>
    <w:p w14:paraId="7DF12350" w14:textId="41B98BB7" w:rsidR="006E0321" w:rsidRPr="006E0321" w:rsidRDefault="009B090C" w:rsidP="006E0321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 xml:space="preserve">In July, he attempted to e-file the joint return, but it was rejected with the reason, “Spouse has already filed a return”. </w:t>
      </w:r>
    </w:p>
    <w:p w14:paraId="2F8B1EF3" w14:textId="0631B883" w:rsidR="006E0321" w:rsidRPr="006E0321" w:rsidRDefault="009B090C" w:rsidP="006E0321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 xml:space="preserve">In early August, TP mailed the return to the IRS through certified mail. It was received on </w:t>
      </w:r>
    </w:p>
    <w:p w14:paraId="37167695" w14:textId="3C802293" w:rsidR="006E0321" w:rsidRPr="006E0321" w:rsidRDefault="009B090C" w:rsidP="006E0321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 xml:space="preserve">TP was mailed refund checks: 4045 53438559 for $3,650.00 on 08/16/2024 and 4045 53624706 for $148.00 on 08/19/2024. </w:t>
      </w:r>
    </w:p>
    <w:p w14:paraId="0B7CC7E7" w14:textId="1ABB48F5" w:rsidR="006E0321" w:rsidRPr="006E0321" w:rsidRDefault="009B090C" w:rsidP="006E0321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 xml:space="preserve">TP then received CP12 &amp; CP53, both dated 08/26/2024. CP12 stated an error </w:t>
      </w:r>
      <w:proofErr w:type="gramStart"/>
      <w:r w:rsidRPr="006E0321">
        <w:rPr>
          <w:rFonts w:ascii="Univers" w:hAnsi="Univers"/>
          <w:sz w:val="20"/>
          <w:szCs w:val="20"/>
        </w:rPr>
        <w:t>on</w:t>
      </w:r>
      <w:proofErr w:type="gramEnd"/>
      <w:r w:rsidRPr="006E0321">
        <w:rPr>
          <w:rFonts w:ascii="Univers" w:hAnsi="Univers"/>
          <w:sz w:val="20"/>
          <w:szCs w:val="20"/>
        </w:rPr>
        <w:t xml:space="preserve"> 2023 1040 resulted in a refund of $3,798.00. CP 53 stated they would be mailing a check rather than the direct deposit requested.</w:t>
      </w:r>
    </w:p>
    <w:p w14:paraId="2660EDDC" w14:textId="1DEA9388" w:rsidR="009B090C" w:rsidRPr="006E0321" w:rsidRDefault="009B090C" w:rsidP="006E0321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>The Tax Return Transcript shows a dependent with Name Control of “HOLM”.  TP has no dependents.</w:t>
      </w:r>
    </w:p>
    <w:p w14:paraId="20F8C08D" w14:textId="77777777" w:rsidR="006E0321" w:rsidRDefault="006E0321" w:rsidP="00CB60AF">
      <w:pPr>
        <w:rPr>
          <w:rFonts w:ascii="Univers" w:hAnsi="Univers"/>
          <w:sz w:val="20"/>
          <w:szCs w:val="20"/>
        </w:rPr>
      </w:pPr>
    </w:p>
    <w:p w14:paraId="1E8F56C7" w14:textId="3D19C25B" w:rsidR="006E0321" w:rsidRPr="006E0321" w:rsidRDefault="006E0321" w:rsidP="006E0321">
      <w:pPr>
        <w:rPr>
          <w:rFonts w:ascii="Univers" w:hAnsi="Univers"/>
          <w:sz w:val="20"/>
          <w:szCs w:val="20"/>
        </w:rPr>
      </w:pPr>
      <w:r w:rsidRPr="006E0321">
        <w:rPr>
          <w:rFonts w:ascii="Univers" w:hAnsi="Univers"/>
          <w:sz w:val="20"/>
          <w:szCs w:val="20"/>
        </w:rPr>
        <w:t xml:space="preserve">TP </w:t>
      </w:r>
      <w:r>
        <w:rPr>
          <w:rFonts w:ascii="Univers" w:hAnsi="Univers"/>
          <w:sz w:val="20"/>
          <w:szCs w:val="20"/>
        </w:rPr>
        <w:t xml:space="preserve">has for many years </w:t>
      </w:r>
      <w:r w:rsidRPr="006E0321">
        <w:rPr>
          <w:rFonts w:ascii="Univers" w:hAnsi="Univers"/>
          <w:sz w:val="20"/>
          <w:szCs w:val="20"/>
        </w:rPr>
        <w:t>file</w:t>
      </w:r>
      <w:r>
        <w:rPr>
          <w:rFonts w:ascii="Univers" w:hAnsi="Univers"/>
          <w:sz w:val="20"/>
          <w:szCs w:val="20"/>
        </w:rPr>
        <w:t>d</w:t>
      </w:r>
      <w:r w:rsidRPr="006E0321">
        <w:rPr>
          <w:rFonts w:ascii="Univers" w:hAnsi="Univers"/>
          <w:sz w:val="20"/>
          <w:szCs w:val="20"/>
        </w:rPr>
        <w:t xml:space="preserve"> joint returns with spouse, Bruce R Parris (TIN 384-82-8564).</w:t>
      </w:r>
      <w:r>
        <w:rPr>
          <w:rFonts w:ascii="Univers" w:hAnsi="Univers"/>
          <w:sz w:val="20"/>
          <w:szCs w:val="20"/>
        </w:rPr>
        <w:t xml:space="preserve">  </w:t>
      </w:r>
      <w:proofErr w:type="gramStart"/>
      <w:r>
        <w:rPr>
          <w:rFonts w:ascii="Univers" w:hAnsi="Univers"/>
          <w:sz w:val="20"/>
          <w:szCs w:val="20"/>
        </w:rPr>
        <w:t>Tax year 2023</w:t>
      </w:r>
      <w:proofErr w:type="gramEnd"/>
      <w:r>
        <w:rPr>
          <w:rFonts w:ascii="Univers" w:hAnsi="Univers"/>
          <w:sz w:val="20"/>
          <w:szCs w:val="20"/>
        </w:rPr>
        <w:t xml:space="preserve"> is no different as they have filed jointly.</w:t>
      </w:r>
    </w:p>
    <w:p w14:paraId="425A2DE2" w14:textId="0A24ACD2" w:rsidR="009B090C" w:rsidRDefault="009B090C" w:rsidP="00CB60AF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This is apparently a case of someone transcribing a number wrong in the SSN.</w:t>
      </w:r>
    </w:p>
    <w:p w14:paraId="1EE2F922" w14:textId="77777777" w:rsidR="006E0321" w:rsidRDefault="006E0321" w:rsidP="00CB60AF">
      <w:pPr>
        <w:rPr>
          <w:rFonts w:ascii="Univers" w:hAnsi="Univers"/>
          <w:sz w:val="20"/>
          <w:szCs w:val="20"/>
        </w:rPr>
      </w:pPr>
    </w:p>
    <w:p w14:paraId="49F9A2C1" w14:textId="77777777" w:rsidR="009B090C" w:rsidRDefault="009B090C" w:rsidP="00CB60AF">
      <w:pPr>
        <w:rPr>
          <w:rFonts w:ascii="Univers" w:hAnsi="Univers"/>
          <w:sz w:val="20"/>
          <w:szCs w:val="20"/>
        </w:rPr>
      </w:pPr>
    </w:p>
    <w:p w14:paraId="0CC3BE37" w14:textId="6F91DDDF" w:rsidR="00CB60AF" w:rsidRDefault="009B090C" w:rsidP="00CB60AF">
      <w:pPr>
        <w:rPr>
          <w:rFonts w:ascii="Univers" w:hAnsi="Univers"/>
          <w:sz w:val="20"/>
          <w:szCs w:val="20"/>
        </w:rPr>
      </w:pPr>
      <w:r w:rsidRPr="009B090C">
        <w:rPr>
          <w:rFonts w:ascii="Univers" w:hAnsi="Univers"/>
          <w:sz w:val="20"/>
          <w:szCs w:val="20"/>
        </w:rPr>
        <w:t xml:space="preserve">I can be reached </w:t>
      </w:r>
      <w:proofErr w:type="gramStart"/>
      <w:r w:rsidRPr="009B090C">
        <w:rPr>
          <w:rFonts w:ascii="Univers" w:hAnsi="Univers"/>
          <w:sz w:val="20"/>
          <w:szCs w:val="20"/>
        </w:rPr>
        <w:t>at</w:t>
      </w:r>
      <w:proofErr w:type="gramEnd"/>
      <w:r w:rsidRPr="009B090C">
        <w:rPr>
          <w:rFonts w:ascii="Univers" w:hAnsi="Univers"/>
          <w:sz w:val="20"/>
          <w:szCs w:val="20"/>
        </w:rPr>
        <w:t xml:space="preserve"> (423) 482-9737, if you have questions or require further information</w:t>
      </w:r>
    </w:p>
    <w:p w14:paraId="4C64FC7A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5936AC82" w14:textId="77777777" w:rsidR="00EA148F" w:rsidRPr="009D0558" w:rsidRDefault="00A904B8" w:rsidP="009D0558">
      <w:pPr>
        <w:ind w:left="7200" w:right="1494"/>
        <w:rPr>
          <w:rFonts w:ascii="Univers" w:hAnsi="Univers"/>
          <w:sz w:val="20"/>
          <w:szCs w:val="20"/>
        </w:rPr>
      </w:pPr>
      <w:r>
        <w:rPr>
          <w:rFonts w:ascii="Univers" w:hAnsi="Univers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76F8BD73" wp14:editId="3F88D04D">
            <wp:simplePos x="0" y="0"/>
            <wp:positionH relativeFrom="column">
              <wp:posOffset>4140200</wp:posOffset>
            </wp:positionH>
            <wp:positionV relativeFrom="paragraph">
              <wp:posOffset>272415</wp:posOffset>
            </wp:positionV>
            <wp:extent cx="1854562" cy="342900"/>
            <wp:effectExtent l="0" t="0" r="0" b="0"/>
            <wp:wrapNone/>
            <wp:docPr id="42" name="Picture 42" descr="A picture containing invertebrate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invertebrate, dar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8F" w:rsidRPr="009D0558">
        <w:rPr>
          <w:rFonts w:ascii="Univers" w:hAnsi="Univers"/>
          <w:sz w:val="20"/>
          <w:szCs w:val="20"/>
        </w:rPr>
        <w:t>Thank you,</w:t>
      </w:r>
    </w:p>
    <w:p w14:paraId="2184EF6A" w14:textId="77777777" w:rsidR="00EA148F" w:rsidRPr="009D0558" w:rsidRDefault="005B68EA" w:rsidP="009D0558">
      <w:pPr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ABE69F" wp14:editId="23BB5AFF">
                <wp:simplePos x="0" y="0"/>
                <wp:positionH relativeFrom="page">
                  <wp:posOffset>0</wp:posOffset>
                </wp:positionH>
                <wp:positionV relativeFrom="page">
                  <wp:posOffset>3611880</wp:posOffset>
                </wp:positionV>
                <wp:extent cx="18288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730CC" id="Straight Connector 40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4.4pt" to="14.4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wMmQEAAJM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03E1767A" w14:textId="77777777" w:rsidR="00EA148F" w:rsidRPr="009D0558" w:rsidRDefault="00EA148F" w:rsidP="009D0558">
      <w:pPr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David Collins</w:t>
      </w:r>
    </w:p>
    <w:p w14:paraId="7B8AC5F0" w14:textId="77777777" w:rsidR="00EA148F" w:rsidRPr="009D0558" w:rsidRDefault="00EA148F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(423) 482-9737</w:t>
      </w:r>
    </w:p>
    <w:p w14:paraId="15D87B0E" w14:textId="77777777" w:rsidR="00CB60AF" w:rsidRPr="009D0558" w:rsidRDefault="00CB60AF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david@dctax.us</w:t>
      </w:r>
    </w:p>
    <w:p w14:paraId="2CF58D19" w14:textId="77777777" w:rsidR="00CB60AF" w:rsidRPr="009D0558" w:rsidRDefault="00CB60AF" w:rsidP="009D0558">
      <w:pPr>
        <w:ind w:right="1494"/>
        <w:rPr>
          <w:rFonts w:ascii="Univers" w:hAnsi="Univers"/>
          <w:color w:val="808080"/>
          <w:sz w:val="20"/>
          <w:szCs w:val="20"/>
        </w:rPr>
      </w:pPr>
    </w:p>
    <w:p w14:paraId="6332B6B8" w14:textId="77777777" w:rsidR="00CB60AF" w:rsidRDefault="00CB60AF" w:rsidP="00CB60AF">
      <w:pPr>
        <w:pStyle w:val="NoSpacing"/>
      </w:pPr>
      <w:r w:rsidRPr="00CB60AF">
        <w:rPr>
          <w:rFonts w:ascii="Univers" w:hAnsi="Univers"/>
        </w:rPr>
        <w:t xml:space="preserve"> </w:t>
      </w:r>
    </w:p>
    <w:sectPr w:rsidR="00CB60AF" w:rsidSect="00B0489C">
      <w:headerReference w:type="default" r:id="rId12"/>
      <w:footerReference w:type="default" r:id="rId13"/>
      <w:pgSz w:w="12240" w:h="15840" w:code="1"/>
      <w:pgMar w:top="907" w:right="1008" w:bottom="144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1C03" w14:textId="77777777" w:rsidR="00BF7117" w:rsidRDefault="00BF7117" w:rsidP="00EA148F">
      <w:pPr>
        <w:spacing w:after="0" w:line="240" w:lineRule="auto"/>
      </w:pPr>
      <w:r>
        <w:separator/>
      </w:r>
    </w:p>
  </w:endnote>
  <w:endnote w:type="continuationSeparator" w:id="0">
    <w:p w14:paraId="69C6332B" w14:textId="77777777" w:rsidR="00BF7117" w:rsidRDefault="00BF7117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5D28" w14:textId="77777777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F2E436" wp14:editId="3C29DCD6">
              <wp:simplePos x="0" y="0"/>
              <wp:positionH relativeFrom="margin">
                <wp:posOffset>0</wp:posOffset>
              </wp:positionH>
              <wp:positionV relativeFrom="margin">
                <wp:posOffset>7741285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5AE68B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09.55pt" to="496.5pt,6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GUQrRz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2CDA8F3D" w14:textId="77777777" w:rsidR="00F27D20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57B5EA7B" w14:textId="77777777" w:rsidR="00EA148F" w:rsidRDefault="00EA148F" w:rsidP="00F27D20">
    <w:pPr>
      <w:pStyle w:val="Footer"/>
    </w:pPr>
  </w:p>
  <w:p w14:paraId="78F149EC" w14:textId="77777777" w:rsidR="00F27D20" w:rsidRPr="00F27D20" w:rsidRDefault="00F27D20" w:rsidP="00F2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C117" w14:textId="77777777" w:rsidR="00BF7117" w:rsidRDefault="00BF7117" w:rsidP="00EA148F">
      <w:pPr>
        <w:spacing w:after="0" w:line="240" w:lineRule="auto"/>
      </w:pPr>
      <w:r>
        <w:separator/>
      </w:r>
    </w:p>
  </w:footnote>
  <w:footnote w:type="continuationSeparator" w:id="0">
    <w:p w14:paraId="2423F349" w14:textId="77777777" w:rsidR="00BF7117" w:rsidRDefault="00BF7117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9B6B" w14:textId="77777777" w:rsidR="005B68EA" w:rsidRDefault="005B68EA" w:rsidP="005B68EA">
    <w:pPr>
      <w:ind w:left="-792" w:right="-1422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4936D2" w:rsidRPr="004936D2" w14:paraId="2644624D" w14:textId="77777777" w:rsidTr="00CE78A4">
      <w:trPr>
        <w:trHeight w:val="480"/>
      </w:trPr>
      <w:tc>
        <w:tcPr>
          <w:tcW w:w="1325" w:type="dxa"/>
          <w:vAlign w:val="center"/>
        </w:tcPr>
        <w:p w14:paraId="78A918C2" w14:textId="77777777" w:rsidR="004936D2" w:rsidRPr="00070C71" w:rsidRDefault="004936D2" w:rsidP="004936D2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319E56" wp14:editId="3D9428ED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41" name="Picture 41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0A27AFDC" w14:textId="77777777" w:rsidR="004936D2" w:rsidRPr="00D118AF" w:rsidRDefault="004936D2" w:rsidP="004936D2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2F923542" w14:textId="77777777" w:rsidR="004936D2" w:rsidRPr="00D118AF" w:rsidRDefault="004936D2" w:rsidP="004936D2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1711F082" w14:textId="77777777" w:rsidR="004936D2" w:rsidRPr="00D118AF" w:rsidRDefault="004936D2" w:rsidP="004936D2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4936D2" w:rsidRPr="004936D2" w14:paraId="34EDA6F4" w14:textId="77777777" w:rsidTr="00CE78A4">
      <w:trPr>
        <w:trHeight w:val="320"/>
      </w:trPr>
      <w:tc>
        <w:tcPr>
          <w:tcW w:w="3600" w:type="dxa"/>
          <w:gridSpan w:val="2"/>
          <w:vAlign w:val="center"/>
        </w:tcPr>
        <w:p w14:paraId="287BEADB" w14:textId="77777777" w:rsidR="004936D2" w:rsidRPr="00F27D20" w:rsidRDefault="00F27D20" w:rsidP="005B68EA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>IRS representation for individuals &amp; small business</w:t>
          </w:r>
        </w:p>
      </w:tc>
    </w:tr>
  </w:tbl>
  <w:p w14:paraId="1C2ABEDA" w14:textId="77777777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C35B9"/>
    <w:multiLevelType w:val="hybridMultilevel"/>
    <w:tmpl w:val="8E28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B"/>
    <w:rsid w:val="00002B8C"/>
    <w:rsid w:val="00005593"/>
    <w:rsid w:val="00024A1C"/>
    <w:rsid w:val="000336F3"/>
    <w:rsid w:val="00070C71"/>
    <w:rsid w:val="000750B0"/>
    <w:rsid w:val="000843C8"/>
    <w:rsid w:val="000B230A"/>
    <w:rsid w:val="000B76AB"/>
    <w:rsid w:val="000E7574"/>
    <w:rsid w:val="001060D3"/>
    <w:rsid w:val="00114812"/>
    <w:rsid w:val="00134DC5"/>
    <w:rsid w:val="001462EC"/>
    <w:rsid w:val="001844DE"/>
    <w:rsid w:val="001F14C6"/>
    <w:rsid w:val="00243549"/>
    <w:rsid w:val="002A0D37"/>
    <w:rsid w:val="002C2BE6"/>
    <w:rsid w:val="002D4FCC"/>
    <w:rsid w:val="00302593"/>
    <w:rsid w:val="003075F7"/>
    <w:rsid w:val="00375D03"/>
    <w:rsid w:val="003A03B6"/>
    <w:rsid w:val="003B4B9E"/>
    <w:rsid w:val="0045393B"/>
    <w:rsid w:val="00486D86"/>
    <w:rsid w:val="004936D2"/>
    <w:rsid w:val="004A1730"/>
    <w:rsid w:val="004E0A5C"/>
    <w:rsid w:val="00511DE0"/>
    <w:rsid w:val="00530FFD"/>
    <w:rsid w:val="00560214"/>
    <w:rsid w:val="005718F2"/>
    <w:rsid w:val="005A6DDE"/>
    <w:rsid w:val="005B68EA"/>
    <w:rsid w:val="00613F88"/>
    <w:rsid w:val="00622406"/>
    <w:rsid w:val="00634E3D"/>
    <w:rsid w:val="0063672C"/>
    <w:rsid w:val="006709C3"/>
    <w:rsid w:val="00675518"/>
    <w:rsid w:val="006774FE"/>
    <w:rsid w:val="00677579"/>
    <w:rsid w:val="006845A3"/>
    <w:rsid w:val="006E0321"/>
    <w:rsid w:val="007660E3"/>
    <w:rsid w:val="00787088"/>
    <w:rsid w:val="007A018C"/>
    <w:rsid w:val="007C74C3"/>
    <w:rsid w:val="007D0677"/>
    <w:rsid w:val="008A11DC"/>
    <w:rsid w:val="008C38C5"/>
    <w:rsid w:val="00970B6F"/>
    <w:rsid w:val="00977779"/>
    <w:rsid w:val="009A2313"/>
    <w:rsid w:val="009B090C"/>
    <w:rsid w:val="009B281C"/>
    <w:rsid w:val="009D0558"/>
    <w:rsid w:val="00A10AEE"/>
    <w:rsid w:val="00A12022"/>
    <w:rsid w:val="00A80E74"/>
    <w:rsid w:val="00A904B8"/>
    <w:rsid w:val="00AB54B1"/>
    <w:rsid w:val="00AD2099"/>
    <w:rsid w:val="00AF3193"/>
    <w:rsid w:val="00B02F31"/>
    <w:rsid w:val="00B0489C"/>
    <w:rsid w:val="00B111EB"/>
    <w:rsid w:val="00B372A3"/>
    <w:rsid w:val="00B5755A"/>
    <w:rsid w:val="00B703CC"/>
    <w:rsid w:val="00BD3E58"/>
    <w:rsid w:val="00BF7117"/>
    <w:rsid w:val="00C0205A"/>
    <w:rsid w:val="00C13129"/>
    <w:rsid w:val="00C7011D"/>
    <w:rsid w:val="00CB60AF"/>
    <w:rsid w:val="00CE78A4"/>
    <w:rsid w:val="00D118AF"/>
    <w:rsid w:val="00D851FC"/>
    <w:rsid w:val="00E159B7"/>
    <w:rsid w:val="00E17981"/>
    <w:rsid w:val="00E32A04"/>
    <w:rsid w:val="00E56B44"/>
    <w:rsid w:val="00E6427B"/>
    <w:rsid w:val="00EA148F"/>
    <w:rsid w:val="00EB7220"/>
    <w:rsid w:val="00F14E16"/>
    <w:rsid w:val="00F27D20"/>
    <w:rsid w:val="00F43289"/>
    <w:rsid w:val="00F937B3"/>
    <w:rsid w:val="00FE6925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2107F"/>
  <w15:chartTrackingRefBased/>
  <w15:docId w15:val="{C788EA8C-F88A-43CE-A236-22E9943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6D8BE-FF59-4174-B0ED-B56DA4A91F70}">
  <ds:schemaRefs>
    <ds:schemaRef ds:uri="http://schemas.microsoft.com/office/2006/metadata/properties"/>
    <ds:schemaRef ds:uri="http://schemas.microsoft.com/office/infopath/2007/PartnerControls"/>
    <ds:schemaRef ds:uri="94412943-1fe2-48e2-8a5b-4714c45e552f"/>
    <ds:schemaRef ds:uri="6be69662-fac9-43d6-bdb5-d80d8446d015"/>
  </ds:schemaRefs>
</ds:datastoreItem>
</file>

<file path=customXml/itemProps2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2023-03-23T17:52:00Z</cp:lastPrinted>
  <dcterms:created xsi:type="dcterms:W3CDTF">2024-09-09T15:26:00Z</dcterms:created>
  <dcterms:modified xsi:type="dcterms:W3CDTF">2024-09-11T12:46:00Z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